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FBE" w:rsidRDefault="003B6FBE" w:rsidP="00CB2889">
      <w:pPr>
        <w:tabs>
          <w:tab w:val="left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3B6FBE" w:rsidRPr="003B6FBE" w:rsidRDefault="003B6FBE" w:rsidP="003B6FB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6FBE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3B6FBE" w:rsidRPr="003B6FBE" w:rsidRDefault="003B6FBE" w:rsidP="003B6FB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6FBE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3B6FBE" w:rsidRPr="003B6FBE" w:rsidRDefault="003B6FBE" w:rsidP="003B6FB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6FBE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3B6FBE" w:rsidRPr="003B6FBE" w:rsidRDefault="003B6FBE" w:rsidP="003B6FB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6FBE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3B6FBE" w:rsidRPr="003B6FBE" w:rsidRDefault="003B6FBE" w:rsidP="003B6FB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6FBE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3B6FBE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3B6FBE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3B6FBE" w:rsidRPr="003B6FBE" w:rsidRDefault="003B6FBE" w:rsidP="003B6FB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B6FBE" w:rsidRPr="003B6FBE" w:rsidRDefault="003B6FBE" w:rsidP="003B6FB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B6FBE" w:rsidRPr="003B6FBE" w:rsidRDefault="003B6FBE" w:rsidP="003B6FB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B6FBE" w:rsidRPr="003B6FBE" w:rsidRDefault="003B6FBE" w:rsidP="003B6FB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B6FBE" w:rsidRPr="003B6FBE" w:rsidRDefault="003B6FBE" w:rsidP="003B6FBE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1F79" w:rsidRPr="001A1F79" w:rsidRDefault="00846303" w:rsidP="001A1F79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</w:t>
      </w:r>
      <w:r w:rsidR="001A1F79" w:rsidRPr="001A1F79">
        <w:rPr>
          <w:rFonts w:ascii="Times New Roman" w:hAnsi="Times New Roman"/>
          <w:sz w:val="24"/>
          <w:szCs w:val="24"/>
        </w:rPr>
        <w:t xml:space="preserve">УТВЕРЖДЕНО </w:t>
      </w:r>
    </w:p>
    <w:p w:rsidR="001A1F79" w:rsidRPr="001A1F79" w:rsidRDefault="001A1F79" w:rsidP="001A1F79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1A1F79">
        <w:rPr>
          <w:rFonts w:ascii="Times New Roman" w:hAnsi="Times New Roman"/>
          <w:sz w:val="24"/>
          <w:szCs w:val="24"/>
        </w:rPr>
        <w:t xml:space="preserve">                                 Решением Ученого совета </w:t>
      </w:r>
    </w:p>
    <w:p w:rsidR="001A1F79" w:rsidRPr="001A1F79" w:rsidRDefault="001A1F79" w:rsidP="001A1F79">
      <w:pPr>
        <w:suppressAutoHyphens/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1A1F7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</w:t>
      </w:r>
      <w:r w:rsidRPr="001A1F79">
        <w:rPr>
          <w:rFonts w:ascii="Times New Roman" w:hAnsi="Times New Roman"/>
          <w:sz w:val="24"/>
          <w:szCs w:val="24"/>
        </w:rPr>
        <w:t xml:space="preserve">Протокол №6 </w:t>
      </w:r>
    </w:p>
    <w:p w:rsidR="00846303" w:rsidRDefault="001A1F79" w:rsidP="001A1F79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1A1F79">
        <w:rPr>
          <w:rFonts w:ascii="Times New Roman" w:hAnsi="Times New Roman"/>
          <w:sz w:val="24"/>
          <w:szCs w:val="24"/>
        </w:rPr>
        <w:t xml:space="preserve">                                 «25» февраля 2021 г.</w:t>
      </w:r>
    </w:p>
    <w:p w:rsidR="001A1F79" w:rsidRPr="006D3369" w:rsidRDefault="001A1F79" w:rsidP="001A1F79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</w:p>
    <w:p w:rsidR="00846303" w:rsidRPr="006D3369" w:rsidRDefault="00846303" w:rsidP="00846303">
      <w:pPr>
        <w:autoSpaceDE w:val="0"/>
        <w:autoSpaceDN w:val="0"/>
        <w:adjustRightInd w:val="0"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</w:t>
      </w:r>
      <w:r w:rsidRPr="006D3369">
        <w:rPr>
          <w:rFonts w:ascii="Times New Roman" w:hAnsi="Times New Roman"/>
          <w:sz w:val="24"/>
          <w:szCs w:val="24"/>
        </w:rPr>
        <w:t>Внесены изменения</w:t>
      </w:r>
    </w:p>
    <w:p w:rsidR="00846303" w:rsidRPr="006D3369" w:rsidRDefault="00846303" w:rsidP="00846303">
      <w:pPr>
        <w:autoSpaceDE w:val="0"/>
        <w:autoSpaceDN w:val="0"/>
        <w:adjustRightInd w:val="0"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</w:t>
      </w:r>
      <w:r w:rsidRPr="006D3369">
        <w:rPr>
          <w:rFonts w:ascii="Times New Roman" w:hAnsi="Times New Roman"/>
          <w:sz w:val="24"/>
          <w:szCs w:val="24"/>
        </w:rPr>
        <w:t>решением Ученого совета</w:t>
      </w:r>
    </w:p>
    <w:p w:rsidR="00846303" w:rsidRDefault="00846303" w:rsidP="00846303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</w:t>
      </w:r>
      <w:r w:rsidRPr="006D3369">
        <w:rPr>
          <w:rFonts w:ascii="Times New Roman" w:hAnsi="Times New Roman"/>
          <w:sz w:val="24"/>
          <w:szCs w:val="24"/>
        </w:rPr>
        <w:t>Протокол №</w:t>
      </w:r>
      <w:r w:rsidR="001A1F79">
        <w:rPr>
          <w:rFonts w:ascii="Times New Roman" w:hAnsi="Times New Roman"/>
          <w:sz w:val="24"/>
          <w:szCs w:val="24"/>
        </w:rPr>
        <w:t>13</w:t>
      </w:r>
      <w:r w:rsidRPr="006D3369">
        <w:rPr>
          <w:rFonts w:ascii="Times New Roman" w:hAnsi="Times New Roman"/>
          <w:sz w:val="24"/>
          <w:szCs w:val="24"/>
        </w:rPr>
        <w:tab/>
        <w:t xml:space="preserve">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</w:t>
      </w:r>
    </w:p>
    <w:p w:rsidR="00846303" w:rsidRPr="006D3369" w:rsidRDefault="00846303" w:rsidP="00846303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</w:t>
      </w:r>
      <w:r w:rsidRPr="006D3369">
        <w:rPr>
          <w:rFonts w:ascii="Times New Roman" w:hAnsi="Times New Roman"/>
          <w:sz w:val="24"/>
          <w:szCs w:val="24"/>
        </w:rPr>
        <w:t>«</w:t>
      </w:r>
      <w:r w:rsidR="001A1F79">
        <w:rPr>
          <w:rFonts w:ascii="Times New Roman" w:hAnsi="Times New Roman"/>
          <w:sz w:val="24"/>
          <w:szCs w:val="24"/>
        </w:rPr>
        <w:t xml:space="preserve">30» августа </w:t>
      </w:r>
      <w:r w:rsidRPr="006D3369">
        <w:rPr>
          <w:rFonts w:ascii="Times New Roman" w:hAnsi="Times New Roman"/>
          <w:sz w:val="24"/>
          <w:szCs w:val="24"/>
        </w:rPr>
        <w:t>20</w:t>
      </w:r>
      <w:r w:rsidR="001A1F79">
        <w:rPr>
          <w:rFonts w:ascii="Times New Roman" w:hAnsi="Times New Roman"/>
          <w:sz w:val="24"/>
          <w:szCs w:val="24"/>
        </w:rPr>
        <w:t>21</w:t>
      </w:r>
      <w:r w:rsidRPr="006D3369">
        <w:rPr>
          <w:rFonts w:ascii="Times New Roman" w:hAnsi="Times New Roman"/>
          <w:sz w:val="24"/>
          <w:szCs w:val="24"/>
        </w:rPr>
        <w:t xml:space="preserve"> г.</w:t>
      </w:r>
    </w:p>
    <w:p w:rsidR="00846303" w:rsidRPr="00FE59AB" w:rsidRDefault="00846303" w:rsidP="00846303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3B6FBE" w:rsidRPr="003B6FBE" w:rsidRDefault="003B6FBE" w:rsidP="003B6FB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3B6FBE" w:rsidRPr="003B6FBE" w:rsidRDefault="003B6FBE" w:rsidP="003B6FB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3B6FBE" w:rsidRPr="003B6FBE" w:rsidRDefault="003B6FBE" w:rsidP="003B6FB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3B6FBE" w:rsidRPr="003B6FBE" w:rsidRDefault="003B6FBE" w:rsidP="003B6FB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3B6FBE" w:rsidRPr="003B6FBE" w:rsidRDefault="003B6FBE" w:rsidP="003B6FB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3B6FBE">
        <w:rPr>
          <w:rFonts w:ascii="Times New Roman" w:eastAsia="Times New Roman" w:hAnsi="Times New Roman"/>
          <w:b/>
          <w:sz w:val="28"/>
          <w:szCs w:val="28"/>
          <w:lang w:eastAsia="ar-SA"/>
        </w:rPr>
        <w:t>ПРОГРАММА УЧЕБНОЙ ПРАКТИКИ</w:t>
      </w:r>
    </w:p>
    <w:p w:rsidR="003B6FBE" w:rsidRPr="003B6FBE" w:rsidRDefault="003B6FBE" w:rsidP="003B6FB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ar-SA"/>
        </w:rPr>
      </w:pPr>
      <w:r w:rsidRPr="003B6FBE">
        <w:rPr>
          <w:rFonts w:ascii="Times New Roman" w:eastAsia="Times New Roman" w:hAnsi="Times New Roman"/>
          <w:i/>
          <w:sz w:val="20"/>
          <w:szCs w:val="20"/>
          <w:lang w:eastAsia="ar-SA"/>
        </w:rPr>
        <w:t xml:space="preserve"> </w:t>
      </w:r>
      <w:r w:rsidRPr="003B6FBE">
        <w:rPr>
          <w:rFonts w:ascii="Times New Roman" w:eastAsia="Times New Roman" w:hAnsi="Times New Roman"/>
          <w:b/>
          <w:sz w:val="20"/>
          <w:szCs w:val="20"/>
          <w:lang w:eastAsia="ar-SA"/>
        </w:rPr>
        <w:t xml:space="preserve"> </w:t>
      </w:r>
    </w:p>
    <w:p w:rsidR="003B6FBE" w:rsidRPr="003B6FBE" w:rsidRDefault="003B6FBE" w:rsidP="003B6FBE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3B6FBE" w:rsidRPr="003B6FBE" w:rsidTr="002353F6">
        <w:trPr>
          <w:trHeight w:val="303"/>
          <w:jc w:val="center"/>
        </w:trPr>
        <w:tc>
          <w:tcPr>
            <w:tcW w:w="3144" w:type="dxa"/>
            <w:vAlign w:val="center"/>
          </w:tcPr>
          <w:p w:rsidR="003B6FBE" w:rsidRPr="003B6FBE" w:rsidRDefault="003B6FBE" w:rsidP="003B6FB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3B6FBE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Направление подготовки </w:t>
            </w:r>
          </w:p>
        </w:tc>
        <w:tc>
          <w:tcPr>
            <w:tcW w:w="6253" w:type="dxa"/>
            <w:vAlign w:val="center"/>
          </w:tcPr>
          <w:p w:rsidR="003B6FBE" w:rsidRPr="003B6FBE" w:rsidRDefault="003B6FBE" w:rsidP="003B6FB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3B6FBE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38.03.01 Экономика</w:t>
            </w:r>
          </w:p>
        </w:tc>
      </w:tr>
      <w:tr w:rsidR="003B6FBE" w:rsidRPr="003B6FBE" w:rsidTr="002353F6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3B6FBE" w:rsidRPr="003B6FBE" w:rsidRDefault="003B6FBE" w:rsidP="003B6FBE">
            <w:pPr>
              <w:suppressAutoHyphens/>
              <w:spacing w:after="0" w:line="240" w:lineRule="auto"/>
              <w:ind w:firstLine="652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3B6FBE" w:rsidRPr="003B6FBE" w:rsidTr="002353F6">
        <w:trPr>
          <w:trHeight w:val="292"/>
          <w:jc w:val="center"/>
        </w:trPr>
        <w:tc>
          <w:tcPr>
            <w:tcW w:w="3144" w:type="dxa"/>
            <w:vAlign w:val="center"/>
          </w:tcPr>
          <w:p w:rsidR="003B6FBE" w:rsidRPr="003B6FBE" w:rsidRDefault="003B6FBE" w:rsidP="003B6FB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3B6FBE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Профиль подготовки </w:t>
            </w:r>
          </w:p>
        </w:tc>
        <w:tc>
          <w:tcPr>
            <w:tcW w:w="6253" w:type="dxa"/>
            <w:vAlign w:val="center"/>
          </w:tcPr>
          <w:p w:rsidR="003B6FBE" w:rsidRPr="003B6FBE" w:rsidRDefault="003B6FBE" w:rsidP="003B6FB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3B6FBE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Финансы и страхование</w:t>
            </w:r>
          </w:p>
        </w:tc>
      </w:tr>
      <w:tr w:rsidR="003B6FBE" w:rsidRPr="003B6FBE" w:rsidTr="002353F6">
        <w:trPr>
          <w:trHeight w:val="292"/>
          <w:jc w:val="center"/>
        </w:trPr>
        <w:tc>
          <w:tcPr>
            <w:tcW w:w="3144" w:type="dxa"/>
            <w:vAlign w:val="center"/>
          </w:tcPr>
          <w:p w:rsidR="003B6FBE" w:rsidRPr="003B6FBE" w:rsidRDefault="003B6FBE" w:rsidP="003B6FB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3B6FBE" w:rsidRPr="003B6FBE" w:rsidRDefault="003B6FBE" w:rsidP="003B6FB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3B6FBE" w:rsidRPr="003B6FBE" w:rsidTr="002353F6">
        <w:trPr>
          <w:trHeight w:val="623"/>
          <w:jc w:val="center"/>
        </w:trPr>
        <w:tc>
          <w:tcPr>
            <w:tcW w:w="3144" w:type="dxa"/>
            <w:vAlign w:val="center"/>
          </w:tcPr>
          <w:p w:rsidR="003B6FBE" w:rsidRPr="003B6FBE" w:rsidRDefault="003B6FBE" w:rsidP="003B6FB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3B6F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:rsidR="003B6FBE" w:rsidRPr="003B6FBE" w:rsidRDefault="003B6FBE" w:rsidP="003B6FB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  <w:p w:rsidR="003B6FBE" w:rsidRPr="003B6FBE" w:rsidRDefault="003B6FBE" w:rsidP="003B6FB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3B6FBE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бакалавр</w:t>
            </w:r>
          </w:p>
        </w:tc>
      </w:tr>
      <w:tr w:rsidR="003B6FBE" w:rsidRPr="003B6FBE" w:rsidTr="002353F6">
        <w:trPr>
          <w:trHeight w:val="209"/>
          <w:jc w:val="center"/>
        </w:trPr>
        <w:tc>
          <w:tcPr>
            <w:tcW w:w="3144" w:type="dxa"/>
            <w:vAlign w:val="center"/>
          </w:tcPr>
          <w:p w:rsidR="003B6FBE" w:rsidRPr="003B6FBE" w:rsidRDefault="003B6FBE" w:rsidP="003B6FB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</w:tcPr>
          <w:p w:rsidR="003B6FBE" w:rsidRPr="003B6FBE" w:rsidRDefault="003B6FBE" w:rsidP="003B6F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3B6FBE" w:rsidRPr="003B6FBE" w:rsidTr="002353F6">
        <w:trPr>
          <w:trHeight w:val="314"/>
          <w:jc w:val="center"/>
        </w:trPr>
        <w:tc>
          <w:tcPr>
            <w:tcW w:w="3144" w:type="dxa"/>
            <w:vAlign w:val="center"/>
          </w:tcPr>
          <w:p w:rsidR="003B6FBE" w:rsidRPr="003B6FBE" w:rsidRDefault="003B6FBE" w:rsidP="003B6FBE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B6F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3B6FBE" w:rsidRPr="003B6FBE" w:rsidRDefault="003B6FBE" w:rsidP="003B6FBE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3B6FBE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очно-заочная (ускоренное обучение)</w:t>
            </w:r>
          </w:p>
        </w:tc>
      </w:tr>
      <w:tr w:rsidR="003B6FBE" w:rsidRPr="003B6FBE" w:rsidTr="002353F6">
        <w:trPr>
          <w:trHeight w:val="170"/>
          <w:jc w:val="center"/>
        </w:trPr>
        <w:tc>
          <w:tcPr>
            <w:tcW w:w="3144" w:type="dxa"/>
            <w:vAlign w:val="center"/>
          </w:tcPr>
          <w:p w:rsidR="003B6FBE" w:rsidRPr="003B6FBE" w:rsidRDefault="003B6FBE" w:rsidP="003B6FB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3B6FBE" w:rsidRPr="003B6FBE" w:rsidRDefault="003B6FBE" w:rsidP="003B6FBE">
            <w:pPr>
              <w:suppressAutoHyphens/>
              <w:spacing w:after="0" w:line="240" w:lineRule="auto"/>
              <w:ind w:left="30"/>
              <w:jc w:val="center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ar-SA"/>
              </w:rPr>
            </w:pPr>
          </w:p>
        </w:tc>
      </w:tr>
      <w:tr w:rsidR="003B6FBE" w:rsidRPr="003B6FBE" w:rsidTr="002353F6">
        <w:trPr>
          <w:trHeight w:val="170"/>
          <w:jc w:val="center"/>
        </w:trPr>
        <w:tc>
          <w:tcPr>
            <w:tcW w:w="3144" w:type="dxa"/>
            <w:vAlign w:val="center"/>
          </w:tcPr>
          <w:p w:rsidR="003B6FBE" w:rsidRPr="003B6FBE" w:rsidRDefault="003B6FBE" w:rsidP="003B6FBE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3B6F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Тип практики</w:t>
            </w:r>
          </w:p>
        </w:tc>
        <w:tc>
          <w:tcPr>
            <w:tcW w:w="6253" w:type="dxa"/>
            <w:vAlign w:val="center"/>
          </w:tcPr>
          <w:p w:rsidR="003B6FBE" w:rsidRPr="003B6FBE" w:rsidRDefault="003B6FBE" w:rsidP="003B6FBE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3B6F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научно-исследовательская работа (получение первичных навыков научно-исследовательской работы)</w:t>
            </w:r>
          </w:p>
        </w:tc>
      </w:tr>
      <w:tr w:rsidR="003B6FBE" w:rsidRPr="003B6FBE" w:rsidTr="002353F6">
        <w:trPr>
          <w:trHeight w:val="170"/>
          <w:jc w:val="center"/>
        </w:trPr>
        <w:tc>
          <w:tcPr>
            <w:tcW w:w="3144" w:type="dxa"/>
            <w:vAlign w:val="center"/>
          </w:tcPr>
          <w:p w:rsidR="003B6FBE" w:rsidRPr="003B6FBE" w:rsidRDefault="003B6FBE" w:rsidP="003B6FBE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3B6FBE" w:rsidRPr="003B6FBE" w:rsidRDefault="003B6FBE" w:rsidP="003B6F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ar-SA"/>
              </w:rPr>
            </w:pPr>
          </w:p>
        </w:tc>
      </w:tr>
    </w:tbl>
    <w:p w:rsidR="003B6FBE" w:rsidRPr="003B6FBE" w:rsidRDefault="003B6FBE" w:rsidP="003B6FBE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jc w:val="center"/>
        <w:tblInd w:w="129" w:type="dxa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3B6FBE" w:rsidRPr="003B6FBE" w:rsidTr="002353F6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6FBE" w:rsidRPr="003B6FBE" w:rsidRDefault="003B6FBE" w:rsidP="003B6FBE">
            <w:pPr>
              <w:suppressAutoHyphens/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3B6FBE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6FBE" w:rsidRPr="003B6FBE" w:rsidRDefault="003B6FBE" w:rsidP="003B6FBE">
            <w:pPr>
              <w:suppressAutoHyphens/>
              <w:spacing w:after="0" w:line="220" w:lineRule="exact"/>
              <w:ind w:firstLine="1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3B6FBE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Трудоемкость  </w:t>
            </w:r>
            <w:proofErr w:type="spellStart"/>
            <w:r w:rsidRPr="003B6FBE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з.е</w:t>
            </w:r>
            <w:proofErr w:type="spellEnd"/>
            <w:r w:rsidRPr="003B6FBE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.</w:t>
            </w:r>
            <w:r w:rsidRPr="003B6FBE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/</w:t>
            </w:r>
            <w:r w:rsidRPr="003B6FBE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6FBE" w:rsidRPr="003B6FBE" w:rsidRDefault="003B6FBE" w:rsidP="003B6FBE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3B6FBE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Форма промежуточной аттестации</w:t>
            </w:r>
          </w:p>
          <w:p w:rsidR="003B6FBE" w:rsidRPr="003B6FBE" w:rsidRDefault="003B6FBE" w:rsidP="003B6FBE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3B6FBE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(зачет/зачет с оценкой)</w:t>
            </w:r>
          </w:p>
        </w:tc>
      </w:tr>
      <w:tr w:rsidR="003B6FBE" w:rsidRPr="003B6FBE" w:rsidTr="002353F6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6FBE" w:rsidRPr="003B6FBE" w:rsidRDefault="003B6FBE" w:rsidP="003B6F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3B6FBE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4/2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6FBE" w:rsidRPr="003B6FBE" w:rsidRDefault="003B6FBE" w:rsidP="003B6F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3B6FBE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3/108</w:t>
            </w:r>
          </w:p>
        </w:tc>
        <w:tc>
          <w:tcPr>
            <w:tcW w:w="42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6FBE" w:rsidRPr="003B6FBE" w:rsidRDefault="003B6FBE" w:rsidP="003B6F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3B6FBE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Зачет с оценкой</w:t>
            </w:r>
          </w:p>
        </w:tc>
      </w:tr>
      <w:tr w:rsidR="003B6FBE" w:rsidRPr="003B6FBE" w:rsidTr="002353F6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6FBE" w:rsidRPr="003B6FBE" w:rsidRDefault="003B6FBE" w:rsidP="003B6FBE">
            <w:pPr>
              <w:suppressAutoHyphens/>
              <w:spacing w:after="0" w:line="240" w:lineRule="auto"/>
              <w:ind w:firstLine="3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3B6FBE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6FBE" w:rsidRPr="003B6FBE" w:rsidRDefault="003B6FBE" w:rsidP="003B6F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3B6FBE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3/108</w:t>
            </w:r>
          </w:p>
        </w:tc>
        <w:tc>
          <w:tcPr>
            <w:tcW w:w="42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6FBE" w:rsidRPr="003B6FBE" w:rsidRDefault="003B6FBE" w:rsidP="003B6F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3B6FBE" w:rsidRPr="003B6FBE" w:rsidRDefault="003B6FBE" w:rsidP="003B6FBE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3B6FBE" w:rsidRPr="003B6FBE" w:rsidRDefault="003B6FBE" w:rsidP="003B6FBE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3B6FBE" w:rsidRPr="003B6FBE" w:rsidRDefault="003B6FBE" w:rsidP="003B6FB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3B6FBE" w:rsidRPr="003B6FBE" w:rsidRDefault="003B6FBE" w:rsidP="003B6FB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3B6FBE" w:rsidRPr="003B6FBE" w:rsidRDefault="003B6FBE" w:rsidP="003B6FB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3B6FBE">
        <w:rPr>
          <w:rFonts w:ascii="Times New Roman" w:eastAsia="Times New Roman" w:hAnsi="Times New Roman"/>
          <w:sz w:val="24"/>
          <w:szCs w:val="24"/>
          <w:lang w:eastAsia="ar-SA"/>
        </w:rPr>
        <w:t>г. Нижний Новгород</w:t>
      </w:r>
    </w:p>
    <w:p w:rsidR="003B6FBE" w:rsidRPr="003B6FBE" w:rsidRDefault="003B6FBE" w:rsidP="003B6FB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3B6FBE">
        <w:rPr>
          <w:rFonts w:ascii="Times New Roman" w:eastAsia="Times New Roman" w:hAnsi="Times New Roman"/>
          <w:sz w:val="24"/>
          <w:szCs w:val="24"/>
          <w:lang w:eastAsia="ar-SA"/>
        </w:rPr>
        <w:t>20</w:t>
      </w:r>
      <w:r w:rsidR="001A1F79">
        <w:rPr>
          <w:rFonts w:ascii="Times New Roman" w:eastAsia="Times New Roman" w:hAnsi="Times New Roman"/>
          <w:sz w:val="24"/>
          <w:szCs w:val="24"/>
          <w:lang w:eastAsia="ar-SA"/>
        </w:rPr>
        <w:t>21</w:t>
      </w:r>
      <w:r w:rsidRPr="003B6FBE">
        <w:rPr>
          <w:rFonts w:ascii="Times New Roman" w:eastAsia="Times New Roman" w:hAnsi="Times New Roman"/>
          <w:sz w:val="24"/>
          <w:szCs w:val="24"/>
          <w:lang w:eastAsia="ar-SA"/>
        </w:rPr>
        <w:t xml:space="preserve"> г.</w:t>
      </w:r>
    </w:p>
    <w:p w:rsidR="003B6FBE" w:rsidRPr="003B6FBE" w:rsidRDefault="003B6FBE" w:rsidP="003B6FB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3B6FBE" w:rsidRPr="003B6FBE" w:rsidRDefault="003B6FBE" w:rsidP="003B6FB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3B6FBE">
        <w:rPr>
          <w:rFonts w:ascii="Times New Roman" w:eastAsia="Times New Roman" w:hAnsi="Times New Roman"/>
          <w:sz w:val="24"/>
          <w:szCs w:val="24"/>
          <w:lang w:eastAsia="ar-SA"/>
        </w:rPr>
        <w:t>Программа учебной (научно-исследовательская работа (получение первичных навыков научно-исследовательской работы)) практики составлена на основе:</w:t>
      </w:r>
    </w:p>
    <w:p w:rsidR="003B6FBE" w:rsidRPr="003B6FBE" w:rsidRDefault="003B6FBE" w:rsidP="003B6FB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ar-SA"/>
        </w:rPr>
      </w:pPr>
    </w:p>
    <w:p w:rsidR="003B6FBE" w:rsidRPr="003B6FBE" w:rsidRDefault="003B6FBE" w:rsidP="003B6FBE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3B6FBE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Федерального государственного образовательного стандарта высшего  образования - </w:t>
      </w:r>
      <w:proofErr w:type="spellStart"/>
      <w:r w:rsidRPr="003B6FBE">
        <w:rPr>
          <w:rFonts w:ascii="Times New Roman" w:eastAsia="Times New Roman" w:hAnsi="Times New Roman" w:cstheme="minorBidi"/>
          <w:sz w:val="24"/>
          <w:szCs w:val="24"/>
          <w:lang w:eastAsia="ru-RU"/>
        </w:rPr>
        <w:t>бакалавриат</w:t>
      </w:r>
      <w:proofErr w:type="spellEnd"/>
      <w:r w:rsidRPr="003B6FBE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 по направлению подготовки 38.03.01 Экономика, утвержденного приказом Министерства науки и высшего образования РФ от 12 августа 2020 г., №954.</w:t>
      </w:r>
    </w:p>
    <w:p w:rsidR="003B6FBE" w:rsidRPr="003B6FBE" w:rsidRDefault="003B6FBE" w:rsidP="003B6FBE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3B6FBE">
        <w:rPr>
          <w:rFonts w:ascii="Times New Roman" w:eastAsia="Times New Roman" w:hAnsi="Times New Roman" w:cstheme="minorBidi"/>
          <w:sz w:val="24"/>
          <w:szCs w:val="24"/>
          <w:lang w:eastAsia="ru-RU"/>
        </w:rPr>
        <w:t>Профессионального стандарта «Специалист по финансовому консультированию», утвержденного приказом Министерства труда и социальной защиты РФ от 19 марта 2015 г., № 167н.</w:t>
      </w:r>
    </w:p>
    <w:p w:rsidR="003B6FBE" w:rsidRPr="003B6FBE" w:rsidRDefault="003B6FBE" w:rsidP="003B6FBE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3B6FBE">
        <w:rPr>
          <w:rFonts w:ascii="Times New Roman" w:eastAsia="Times New Roman" w:hAnsi="Times New Roman" w:cstheme="minorBidi"/>
          <w:sz w:val="24"/>
          <w:szCs w:val="24"/>
          <w:lang w:eastAsia="ru-RU"/>
        </w:rPr>
        <w:t>Анализа требований к профессиональным компетенциям, предъявляемых к выпускникам на рынке труда.</w:t>
      </w:r>
    </w:p>
    <w:p w:rsidR="003B6FBE" w:rsidRPr="003B6FBE" w:rsidRDefault="003B6FBE" w:rsidP="003B6FBE">
      <w:pPr>
        <w:numPr>
          <w:ilvl w:val="0"/>
          <w:numId w:val="41"/>
        </w:numPr>
        <w:spacing w:after="160" w:line="256" w:lineRule="auto"/>
        <w:contextualSpacing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3B6FBE">
        <w:rPr>
          <w:rFonts w:ascii="Times New Roman" w:eastAsia="Times New Roman" w:hAnsi="Times New Roman" w:cstheme="minorBidi"/>
          <w:sz w:val="24"/>
          <w:szCs w:val="24"/>
          <w:lang w:eastAsia="ru-RU"/>
        </w:rPr>
        <w:t>Учебного плана по направлению подготовки 38.03.01 Экономика, профилю подготовки «Финансы и страхование», утвержденного решением Ученого совета НГПУ им. К. Минина от 25 февраля 2021 г., протокол № 6.</w:t>
      </w:r>
    </w:p>
    <w:p w:rsidR="003B6FBE" w:rsidRPr="003B6FBE" w:rsidRDefault="003B6FBE" w:rsidP="003B6FB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3B6FBE" w:rsidRPr="003B6FBE" w:rsidRDefault="003B6FBE" w:rsidP="003B6FB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3B6FBE" w:rsidRPr="003B6FBE" w:rsidRDefault="003B6FBE" w:rsidP="003B6FB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3B6FBE" w:rsidRPr="003B6FBE" w:rsidRDefault="003B6FBE" w:rsidP="003B6FB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3B6FBE">
        <w:rPr>
          <w:rFonts w:ascii="Times New Roman" w:eastAsia="Times New Roman" w:hAnsi="Times New Roman"/>
          <w:sz w:val="24"/>
          <w:szCs w:val="24"/>
          <w:lang w:eastAsia="ar-SA"/>
        </w:rPr>
        <w:t xml:space="preserve">Программа учебной (научно-исследовательская работа (получение первичных навыков научно-исследовательской работы)) практики принята на заседании кафедры страхования, финансов и кредита от </w:t>
      </w:r>
      <w:r w:rsidR="001A1F79">
        <w:rPr>
          <w:rFonts w:ascii="Times New Roman" w:eastAsia="Times New Roman" w:hAnsi="Times New Roman"/>
          <w:sz w:val="24"/>
          <w:szCs w:val="24"/>
          <w:lang w:eastAsia="ar-SA"/>
        </w:rPr>
        <w:t>15 «января» 2021 г.,</w:t>
      </w:r>
      <w:bookmarkStart w:id="0" w:name="_GoBack"/>
      <w:bookmarkEnd w:id="0"/>
      <w:r w:rsidR="00846303">
        <w:rPr>
          <w:rFonts w:ascii="Times New Roman" w:eastAsia="Times New Roman" w:hAnsi="Times New Roman"/>
          <w:sz w:val="24"/>
          <w:szCs w:val="24"/>
          <w:lang w:eastAsia="ar-SA"/>
        </w:rPr>
        <w:t xml:space="preserve"> протокол № </w:t>
      </w:r>
      <w:r w:rsidR="001A1F79">
        <w:rPr>
          <w:rFonts w:ascii="Times New Roman" w:eastAsia="Times New Roman" w:hAnsi="Times New Roman"/>
          <w:sz w:val="24"/>
          <w:szCs w:val="24"/>
          <w:lang w:eastAsia="ar-SA"/>
        </w:rPr>
        <w:t>7</w:t>
      </w:r>
      <w:r w:rsidRPr="003B6FBE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3B6FBE" w:rsidRPr="003B6FBE" w:rsidRDefault="003B6FBE" w:rsidP="003B6FB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3B6FBE" w:rsidRPr="003B6FBE" w:rsidRDefault="003B6FBE" w:rsidP="003B6FB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3B6FBE" w:rsidRPr="003B6FBE" w:rsidRDefault="003B6FBE" w:rsidP="003B6FB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3B6FBE" w:rsidRPr="003B6FBE" w:rsidRDefault="003B6FBE" w:rsidP="003B6FB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3B6FBE" w:rsidRPr="003B6FBE" w:rsidRDefault="003B6FBE" w:rsidP="003B6FB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3B6FBE" w:rsidRPr="003B6FBE" w:rsidRDefault="003B6FBE" w:rsidP="003B6FB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3B6FBE" w:rsidRPr="003B6FBE" w:rsidRDefault="003B6FBE" w:rsidP="003B6FBE">
      <w:pPr>
        <w:tabs>
          <w:tab w:val="left" w:pos="813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3B6FBE">
        <w:rPr>
          <w:rFonts w:ascii="Times New Roman" w:eastAsia="Times New Roman" w:hAnsi="Times New Roman"/>
          <w:sz w:val="24"/>
          <w:szCs w:val="24"/>
          <w:lang w:eastAsia="ar-SA"/>
        </w:rPr>
        <w:t xml:space="preserve">Разработчик: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                   </w:t>
      </w:r>
      <w:r w:rsidRPr="003B6FBE">
        <w:rPr>
          <w:rFonts w:ascii="Times New Roman" w:eastAsia="Times New Roman" w:hAnsi="Times New Roman"/>
          <w:sz w:val="24"/>
          <w:szCs w:val="24"/>
          <w:lang w:eastAsia="ar-SA"/>
        </w:rPr>
        <w:t>к.э.н., доцент Егорова А.О.</w:t>
      </w:r>
    </w:p>
    <w:p w:rsidR="003B6FBE" w:rsidRPr="003B6FBE" w:rsidRDefault="003B6FBE" w:rsidP="003B6FB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3B6FBE" w:rsidRPr="003B6FBE" w:rsidRDefault="003B6FBE" w:rsidP="003B6FB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3B6FBE" w:rsidRPr="003B6FBE" w:rsidRDefault="003B6FBE" w:rsidP="003B6FB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3B6FBE" w:rsidRPr="003B6FBE" w:rsidRDefault="003B6FBE" w:rsidP="003B6FB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3B6FBE" w:rsidRDefault="003B6FBE" w:rsidP="00CB2889">
      <w:pPr>
        <w:tabs>
          <w:tab w:val="left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846303" w:rsidRDefault="00846303" w:rsidP="00CB2889">
      <w:pPr>
        <w:tabs>
          <w:tab w:val="left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846303" w:rsidRDefault="00846303" w:rsidP="00CB2889">
      <w:pPr>
        <w:tabs>
          <w:tab w:val="left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846303" w:rsidRDefault="00846303" w:rsidP="00CB2889">
      <w:pPr>
        <w:tabs>
          <w:tab w:val="left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846303" w:rsidRDefault="00846303" w:rsidP="00CB2889">
      <w:pPr>
        <w:tabs>
          <w:tab w:val="left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846303" w:rsidRDefault="00846303" w:rsidP="00CB2889">
      <w:pPr>
        <w:tabs>
          <w:tab w:val="left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846303" w:rsidRDefault="00846303" w:rsidP="00CB2889">
      <w:pPr>
        <w:tabs>
          <w:tab w:val="left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846303" w:rsidRDefault="00846303" w:rsidP="00CB2889">
      <w:pPr>
        <w:tabs>
          <w:tab w:val="left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846303" w:rsidRDefault="00846303" w:rsidP="00CB2889">
      <w:pPr>
        <w:tabs>
          <w:tab w:val="left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846303" w:rsidRDefault="00846303" w:rsidP="00CB2889">
      <w:pPr>
        <w:tabs>
          <w:tab w:val="left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846303" w:rsidRDefault="00846303" w:rsidP="00CB2889">
      <w:pPr>
        <w:tabs>
          <w:tab w:val="left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846303" w:rsidRDefault="00846303" w:rsidP="00CB2889">
      <w:pPr>
        <w:tabs>
          <w:tab w:val="left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846303" w:rsidRDefault="00846303" w:rsidP="00CB2889">
      <w:pPr>
        <w:tabs>
          <w:tab w:val="left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846303" w:rsidRDefault="00846303" w:rsidP="00CB2889">
      <w:pPr>
        <w:tabs>
          <w:tab w:val="left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3B6FBE" w:rsidRDefault="003B6FBE" w:rsidP="00CB2889">
      <w:pPr>
        <w:tabs>
          <w:tab w:val="left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3B6FBE" w:rsidRDefault="003B6FBE" w:rsidP="00CB2889">
      <w:pPr>
        <w:tabs>
          <w:tab w:val="left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3B6FBE" w:rsidRDefault="003B6FBE" w:rsidP="00CB2889">
      <w:pPr>
        <w:tabs>
          <w:tab w:val="left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3B6FBE" w:rsidRDefault="003B6FBE" w:rsidP="00CB2889">
      <w:pPr>
        <w:tabs>
          <w:tab w:val="left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3B6FBE" w:rsidRDefault="003B6FBE" w:rsidP="00CB2889">
      <w:pPr>
        <w:tabs>
          <w:tab w:val="left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3B6FBE" w:rsidRDefault="003B6FBE" w:rsidP="00CB2889">
      <w:pPr>
        <w:tabs>
          <w:tab w:val="left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3B6FBE" w:rsidRDefault="003B6FBE" w:rsidP="00CB2889">
      <w:pPr>
        <w:tabs>
          <w:tab w:val="left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3B6FBE" w:rsidRDefault="003B6FBE" w:rsidP="00CB2889">
      <w:pPr>
        <w:tabs>
          <w:tab w:val="left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3B6FBE" w:rsidRDefault="003B6FBE" w:rsidP="003B6FBE">
      <w:pPr>
        <w:tabs>
          <w:tab w:val="left" w:pos="0"/>
          <w:tab w:val="left" w:pos="284"/>
          <w:tab w:val="right" w:leader="underscore" w:pos="963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D32DC" w:rsidRPr="00FE59AB" w:rsidRDefault="00CB2889" w:rsidP="00CB2889">
      <w:pPr>
        <w:tabs>
          <w:tab w:val="left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lastRenderedPageBreak/>
        <w:t xml:space="preserve">1. </w:t>
      </w:r>
      <w:r w:rsidR="007D32DC"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Цели и задачи </w:t>
      </w:r>
      <w:r w:rsidR="000065E5"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</w:t>
      </w:r>
      <w:r w:rsidR="007D32DC"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(</w:t>
      </w:r>
      <w:r w:rsidR="001802E2" w:rsidRPr="00FE59AB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НИР (получение первичных навыков научно-исследовательской работы)</w:t>
      </w:r>
      <w:r w:rsidR="007D32DC"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</w:t>
      </w:r>
      <w:r w:rsidR="007D32DC" w:rsidRPr="00FE59AB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</w:t>
      </w:r>
      <w:r w:rsidR="007D32DC"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практики</w:t>
      </w:r>
    </w:p>
    <w:p w:rsidR="007D32DC" w:rsidRPr="00FE59AB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sz w:val="24"/>
          <w:szCs w:val="24"/>
          <w:lang w:eastAsia="ar-SA"/>
        </w:rPr>
        <w:t xml:space="preserve">Целями </w:t>
      </w:r>
      <w:r w:rsidR="007A12E9" w:rsidRPr="00FE59AB">
        <w:rPr>
          <w:rFonts w:ascii="Times New Roman" w:eastAsia="Times New Roman" w:hAnsi="Times New Roman"/>
          <w:sz w:val="24"/>
          <w:szCs w:val="24"/>
          <w:lang w:eastAsia="ar-SA"/>
        </w:rPr>
        <w:t>учебной</w:t>
      </w:r>
      <w:r w:rsidRPr="00FE59AB">
        <w:rPr>
          <w:rFonts w:ascii="Times New Roman" w:eastAsia="Times New Roman" w:hAnsi="Times New Roman"/>
          <w:sz w:val="24"/>
          <w:szCs w:val="24"/>
          <w:lang w:eastAsia="ar-SA"/>
        </w:rPr>
        <w:t xml:space="preserve"> практики являются:</w:t>
      </w:r>
    </w:p>
    <w:p w:rsidR="00802554" w:rsidRPr="00FE59AB" w:rsidRDefault="00802554" w:rsidP="0080255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FE59A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</w:t>
      </w:r>
      <w:r w:rsidR="00272314" w:rsidRPr="00FE59A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Pr="00FE59A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систематизация, обобщение и углубление теоретических знаний;</w:t>
      </w:r>
    </w:p>
    <w:p w:rsidR="00802554" w:rsidRPr="00FE59AB" w:rsidRDefault="00802554" w:rsidP="0080255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FE59A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формирование практических умений и навыков;</w:t>
      </w:r>
    </w:p>
    <w:p w:rsidR="00802554" w:rsidRPr="00FE59AB" w:rsidRDefault="00802554" w:rsidP="0080255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59A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проверка готовности </w:t>
      </w:r>
      <w:proofErr w:type="gramStart"/>
      <w:r w:rsidRPr="00FE59A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обучающихся</w:t>
      </w:r>
      <w:proofErr w:type="gramEnd"/>
      <w:r w:rsidRPr="00FE59A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к самостоятельной трудовой деятельности.</w:t>
      </w:r>
    </w:p>
    <w:p w:rsidR="007D32DC" w:rsidRPr="00FE59AB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</w:p>
    <w:p w:rsidR="007D32DC" w:rsidRPr="00FE59AB" w:rsidRDefault="007D32DC" w:rsidP="007D32DC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sz w:val="24"/>
          <w:szCs w:val="24"/>
          <w:lang w:eastAsia="ar-SA"/>
        </w:rPr>
        <w:t xml:space="preserve">Задачами </w:t>
      </w:r>
      <w:r w:rsidR="007A12E9" w:rsidRPr="00FE59AB">
        <w:rPr>
          <w:rFonts w:ascii="Times New Roman" w:eastAsia="Times New Roman" w:hAnsi="Times New Roman"/>
          <w:sz w:val="24"/>
          <w:szCs w:val="24"/>
          <w:lang w:eastAsia="ar-SA"/>
        </w:rPr>
        <w:t>учебной</w:t>
      </w:r>
      <w:r w:rsidRPr="00FE59AB">
        <w:rPr>
          <w:rFonts w:ascii="Times New Roman" w:eastAsia="Times New Roman" w:hAnsi="Times New Roman"/>
          <w:sz w:val="24"/>
          <w:szCs w:val="24"/>
          <w:lang w:eastAsia="ar-SA"/>
        </w:rPr>
        <w:t xml:space="preserve"> практики являются: </w:t>
      </w:r>
    </w:p>
    <w:p w:rsidR="00861C90" w:rsidRPr="00FE59AB" w:rsidRDefault="00861C90" w:rsidP="00861C90">
      <w:pPr>
        <w:tabs>
          <w:tab w:val="left" w:pos="16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sz w:val="24"/>
          <w:szCs w:val="24"/>
          <w:lang w:eastAsia="ar-SA"/>
        </w:rPr>
        <w:t>- формирование у обучающихся целостного представления о специфике научной деятельности;</w:t>
      </w:r>
    </w:p>
    <w:p w:rsidR="00861C90" w:rsidRPr="00FE59AB" w:rsidRDefault="00861C90" w:rsidP="00861C90">
      <w:pPr>
        <w:tabs>
          <w:tab w:val="left" w:pos="16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sz w:val="24"/>
          <w:szCs w:val="24"/>
          <w:lang w:eastAsia="ar-SA"/>
        </w:rPr>
        <w:t>- систематизация и обобщение результатов полученных отечественными учёными в исследуемой области;</w:t>
      </w:r>
    </w:p>
    <w:p w:rsidR="00861C90" w:rsidRPr="00FE59AB" w:rsidRDefault="00861C90" w:rsidP="00861C90">
      <w:pPr>
        <w:tabs>
          <w:tab w:val="left" w:pos="16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sz w:val="24"/>
          <w:szCs w:val="24"/>
          <w:lang w:eastAsia="ar-SA"/>
        </w:rPr>
        <w:t>- формулирование актуальных научных проблем;</w:t>
      </w:r>
    </w:p>
    <w:p w:rsidR="00861C90" w:rsidRPr="00FE59AB" w:rsidRDefault="00861C90" w:rsidP="00861C90">
      <w:pPr>
        <w:tabs>
          <w:tab w:val="left" w:pos="16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sz w:val="24"/>
          <w:szCs w:val="24"/>
          <w:lang w:eastAsia="ar-SA"/>
        </w:rPr>
        <w:t>- обоснование актуальности, теоретической и практической значимости темы исследования;</w:t>
      </w:r>
    </w:p>
    <w:p w:rsidR="00861C90" w:rsidRPr="00FE59AB" w:rsidRDefault="00861C90" w:rsidP="00861C90">
      <w:pPr>
        <w:tabs>
          <w:tab w:val="left" w:pos="16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sz w:val="24"/>
          <w:szCs w:val="24"/>
          <w:lang w:eastAsia="ar-SA"/>
        </w:rPr>
        <w:t>-разработка плана проведения научного исследования;</w:t>
      </w:r>
    </w:p>
    <w:p w:rsidR="00861C90" w:rsidRPr="00FE59AB" w:rsidRDefault="00861C90" w:rsidP="00861C90">
      <w:pPr>
        <w:tabs>
          <w:tab w:val="left" w:pos="16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sz w:val="24"/>
          <w:szCs w:val="24"/>
          <w:lang w:eastAsia="ar-SA"/>
        </w:rPr>
        <w:t>- проведение самостоятельного исследования в соответствии с разработанным планом;</w:t>
      </w:r>
    </w:p>
    <w:p w:rsidR="00861C90" w:rsidRPr="00FE59AB" w:rsidRDefault="00861C90" w:rsidP="00861C9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59AB">
        <w:rPr>
          <w:rFonts w:ascii="Times New Roman" w:eastAsia="Times New Roman" w:hAnsi="Times New Roman"/>
          <w:sz w:val="24"/>
          <w:szCs w:val="24"/>
          <w:lang w:eastAsia="ar-SA"/>
        </w:rPr>
        <w:t>- п</w:t>
      </w:r>
      <w:r w:rsidRPr="00FE59AB">
        <w:rPr>
          <w:rFonts w:ascii="Times New Roman" w:eastAsia="Times New Roman" w:hAnsi="Times New Roman"/>
          <w:sz w:val="24"/>
          <w:szCs w:val="24"/>
          <w:lang w:eastAsia="ru-RU"/>
        </w:rPr>
        <w:t>редставление результатов проведённого исследования в виде научной статьи или научно-исследовательской работы.</w:t>
      </w:r>
    </w:p>
    <w:p w:rsidR="00B43DB8" w:rsidRPr="00FE59AB" w:rsidRDefault="00B43DB8" w:rsidP="00B43DB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D32DC" w:rsidRPr="00FE59AB" w:rsidRDefault="007D32DC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2. Перечень планируемых результатов обучения при прохождении </w:t>
      </w:r>
      <w:r w:rsidR="000065E5"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</w:t>
      </w:r>
      <w:r w:rsidR="00CB2889" w:rsidRPr="00FE59AB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НИР (получение первичных навыков научно-исследовательской работы)</w:t>
      </w:r>
      <w:r w:rsidR="000065E5"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</w:t>
      </w:r>
      <w:r w:rsidR="000065E5" w:rsidRPr="00FE59AB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</w:t>
      </w:r>
      <w:r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практики, соотнесенных с планируемыми результатами освоения ОПОП</w:t>
      </w:r>
    </w:p>
    <w:p w:rsidR="007D32DC" w:rsidRDefault="007D32DC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В результате прохождения </w:t>
      </w:r>
      <w:r w:rsidR="00CB2889" w:rsidRPr="00FE59AB">
        <w:rPr>
          <w:rFonts w:ascii="Times New Roman" w:eastAsia="Times New Roman" w:hAnsi="Times New Roman"/>
          <w:bCs/>
          <w:sz w:val="24"/>
          <w:szCs w:val="24"/>
          <w:lang w:eastAsia="ar-SA"/>
        </w:rPr>
        <w:t>учебной</w:t>
      </w:r>
      <w:r w:rsidRPr="00FE59AB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практики у обучающегося формируются </w:t>
      </w:r>
      <w:r w:rsidR="000065E5" w:rsidRPr="00FE59AB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общепрофессиональные и </w:t>
      </w:r>
      <w:r w:rsidR="00DF5EA5" w:rsidRPr="00FE59AB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профессиональные </w:t>
      </w:r>
      <w:r w:rsidRPr="00FE59AB">
        <w:rPr>
          <w:rFonts w:ascii="Times New Roman" w:eastAsia="Times New Roman" w:hAnsi="Times New Roman"/>
          <w:bCs/>
          <w:sz w:val="24"/>
          <w:szCs w:val="24"/>
          <w:lang w:eastAsia="ar-SA"/>
        </w:rPr>
        <w:t>компетенции и по итогам практики обучающийся должен продемонстрировать следующие результаты:</w:t>
      </w:r>
    </w:p>
    <w:p w:rsidR="00FE59AB" w:rsidRPr="00FE59AB" w:rsidRDefault="00FE59AB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2127"/>
        <w:gridCol w:w="3260"/>
        <w:gridCol w:w="3969"/>
      </w:tblGrid>
      <w:tr w:rsidR="00861C90" w:rsidRPr="00FE59AB" w:rsidTr="00FE59AB">
        <w:trPr>
          <w:trHeight w:val="94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C90" w:rsidRPr="00FE59AB" w:rsidRDefault="00861C90" w:rsidP="000A23E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E59A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861C90" w:rsidRPr="00FE59AB" w:rsidRDefault="00861C90" w:rsidP="000A23E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E59A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C90" w:rsidRPr="00FE59AB" w:rsidRDefault="00861C90" w:rsidP="000A23E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E59A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861C90" w:rsidRPr="00FE59AB" w:rsidRDefault="00861C90" w:rsidP="000A23E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C90" w:rsidRPr="00FE59AB" w:rsidRDefault="00861C90" w:rsidP="000A23E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E59A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C90" w:rsidRPr="00FE59AB" w:rsidRDefault="00861C90" w:rsidP="000A23E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E59A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861C90" w:rsidRPr="00FE59AB" w:rsidRDefault="00861C90" w:rsidP="000A23E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E59A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861C90" w:rsidRPr="00FE59AB" w:rsidTr="00FE59A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90" w:rsidRPr="00FE59AB" w:rsidRDefault="00861C90" w:rsidP="000A23E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ОПК-4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90" w:rsidRPr="00FE59AB" w:rsidRDefault="00861C90" w:rsidP="000A23E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предлагать экономически и финансово обоснованные организационно-управленческие решения в профессиональной деятельности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90" w:rsidRPr="00FE59AB" w:rsidRDefault="00861C90" w:rsidP="000A23E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ОПК-4.1. Выявляет проблемы экономического характера и способы их решения с учетом критериев социально-экономической эффективности.</w:t>
            </w:r>
          </w:p>
          <w:p w:rsidR="00861C90" w:rsidRPr="00FE59AB" w:rsidRDefault="00861C90" w:rsidP="000A23E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ОПК-4.2. Применяет современные методы управления для повышения эффективности деятельности организации.</w:t>
            </w:r>
          </w:p>
          <w:p w:rsidR="00861C90" w:rsidRPr="00FE59AB" w:rsidRDefault="00861C90" w:rsidP="000A23E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ОПК-4.3. Разрабатывает эффективные управленческие решения на основе</w:t>
            </w:r>
          </w:p>
          <w:p w:rsidR="00861C90" w:rsidRPr="00FE59AB" w:rsidRDefault="00861C90" w:rsidP="000A23E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анализа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90" w:rsidRPr="00FE59AB" w:rsidRDefault="00861C90" w:rsidP="000A23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59A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  <w:r w:rsidRPr="00FE59A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и классификацию экономических проблем; способы решения экономических проблем;</w:t>
            </w:r>
          </w:p>
          <w:p w:rsidR="00861C90" w:rsidRPr="00FE59AB" w:rsidRDefault="00861C90" w:rsidP="000A23E6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59A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FE59A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применять современные методы управления для повышения эффективности деятельности организации;</w:t>
            </w:r>
          </w:p>
          <w:p w:rsidR="00861C90" w:rsidRPr="00FE59AB" w:rsidRDefault="00861C90" w:rsidP="000A23E6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FE59A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разработки эффективных управленческих решений на основе анализа.</w:t>
            </w:r>
          </w:p>
        </w:tc>
      </w:tr>
      <w:tr w:rsidR="00861C90" w:rsidRPr="00FE59AB" w:rsidTr="00FE59A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90" w:rsidRPr="00FE59AB" w:rsidRDefault="00861C90" w:rsidP="000A23E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90" w:rsidRPr="00FE59AB" w:rsidRDefault="00861C90" w:rsidP="000A23E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осуществлять консультирование клиентов по использованию финансовых продуктов и услуг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90" w:rsidRPr="00FE59AB" w:rsidRDefault="00861C90" w:rsidP="000A23E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ПК-1.1. Осуществляет мониторинг конъюнктуры рынка банковских услуг, рынка ценных бумаг, иностранной валюты, товарно-сырьевых рынков</w:t>
            </w:r>
          </w:p>
          <w:p w:rsidR="00861C90" w:rsidRPr="00FE59AB" w:rsidRDefault="00861C90" w:rsidP="000A23E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ПК-1.2. Подбирает в интересах клиента поставщиков финансовых </w:t>
            </w: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услуг и осуществляет консультирование клиента по ограниченному кругу финансовых продуктов</w:t>
            </w:r>
          </w:p>
          <w:p w:rsidR="00861C90" w:rsidRPr="00FE59AB" w:rsidRDefault="00861C90" w:rsidP="000A23E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ПК-1.3. Консультирует клиента по оформлению сделок с поставщиком финансовой услуги (кроме операционной деятельности)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90" w:rsidRPr="00FE59AB" w:rsidRDefault="00861C90" w:rsidP="000A23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59A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>знать:</w:t>
            </w:r>
            <w:r w:rsidRPr="00FE59A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и особенности функционирования рынка</w:t>
            </w:r>
            <w:r w:rsidRPr="00FE59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59A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банковских услуг, рынка ценных бумаг, иностранной валюты, товарно-сырьевых рынков; </w:t>
            </w:r>
          </w:p>
          <w:p w:rsidR="00861C90" w:rsidRPr="00FE59AB" w:rsidRDefault="00861C90" w:rsidP="000A23E6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59A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FE59A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подбирать в интересах клиента поставщиков финансовых услуг ; осуществлять консультирование клиента по </w:t>
            </w:r>
            <w:r w:rsidRPr="00FE59A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ограниченному кругу финансовых продуктов;</w:t>
            </w:r>
          </w:p>
          <w:p w:rsidR="00861C90" w:rsidRPr="00FE59AB" w:rsidRDefault="00861C90" w:rsidP="000A23E6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FE59A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консультирования клиента</w:t>
            </w:r>
            <w:r w:rsidRPr="00FE59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59AB">
              <w:rPr>
                <w:rFonts w:ascii="Times New Roman" w:hAnsi="Times New Roman"/>
                <w:sz w:val="24"/>
                <w:szCs w:val="24"/>
                <w:lang w:eastAsia="ru-RU"/>
              </w:rPr>
              <w:t>по оформлению сделок с поставщиком финансовой услуги</w:t>
            </w:r>
          </w:p>
        </w:tc>
      </w:tr>
      <w:tr w:rsidR="00861C90" w:rsidRPr="00FE59AB" w:rsidTr="00FE59A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90" w:rsidRPr="00FE59AB" w:rsidRDefault="00861C90" w:rsidP="000A23E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ПК-13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90" w:rsidRPr="00FE59AB" w:rsidRDefault="00861C90" w:rsidP="000A23E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организовать управление финансами организации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90" w:rsidRPr="00FE59AB" w:rsidRDefault="00861C90" w:rsidP="000A23E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ПК-13.1 Рассчитывает и анализирует финансовые показатели организации</w:t>
            </w:r>
          </w:p>
          <w:p w:rsidR="00861C90" w:rsidRPr="00FE59AB" w:rsidRDefault="00861C90" w:rsidP="000A23E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ПК-13.2. Осуществляет финансовое планирование и прогнозирование</w:t>
            </w:r>
          </w:p>
          <w:p w:rsidR="00861C90" w:rsidRPr="00FE59AB" w:rsidRDefault="00861C90" w:rsidP="000A23E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ПК-13.3 Осуществляет стратегическое, текущее и оперативное управление финансами организации</w:t>
            </w:r>
          </w:p>
          <w:p w:rsidR="00861C90" w:rsidRPr="00FE59AB" w:rsidRDefault="00861C90" w:rsidP="000A23E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ПК-13.4 Осуществляет стратегический, текущий и оперативный финансовый контроль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90" w:rsidRPr="00FE59AB" w:rsidRDefault="00861C90" w:rsidP="000A23E6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знать:</w:t>
            </w: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сущность и классификацию финансовых показателей деятельности организации;</w:t>
            </w:r>
          </w:p>
          <w:p w:rsidR="00861C90" w:rsidRPr="00FE59AB" w:rsidRDefault="00861C90" w:rsidP="000A23E6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уметь:</w:t>
            </w: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 осуществлять финансовое планирование и прогнозирование; осуществлять стратегическое текущее и оперативное управление финансами организации;</w:t>
            </w:r>
          </w:p>
          <w:p w:rsidR="00861C90" w:rsidRPr="00FE59AB" w:rsidRDefault="00861C90" w:rsidP="000A23E6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 xml:space="preserve">владеть: </w:t>
            </w: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навыками стратегического, текущего и оперативного финансового контроля.</w:t>
            </w:r>
          </w:p>
        </w:tc>
      </w:tr>
    </w:tbl>
    <w:p w:rsidR="007D32DC" w:rsidRPr="00FE59AB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D32DC" w:rsidRPr="00FE59AB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3. Место </w:t>
      </w:r>
      <w:r w:rsidR="000065E5"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</w:t>
      </w:r>
      <w:r w:rsidR="00CB2889" w:rsidRPr="00FE59AB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НИР (получение первичных навыков научно-исследовательской работы)</w:t>
      </w:r>
      <w:r w:rsidR="000065E5"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</w:t>
      </w:r>
      <w:r w:rsidR="000065E5" w:rsidRPr="00FE59AB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</w:t>
      </w:r>
      <w:r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практики в структуре</w:t>
      </w:r>
      <w:r w:rsidR="00B43DB8"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ОПОП </w:t>
      </w:r>
      <w:proofErr w:type="spellStart"/>
      <w:r w:rsidR="00B43DB8"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бакалавриата</w:t>
      </w:r>
      <w:proofErr w:type="spellEnd"/>
    </w:p>
    <w:p w:rsidR="001D0ED9" w:rsidRPr="00FE59AB" w:rsidRDefault="001D0ED9" w:rsidP="001D0ED9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sz w:val="24"/>
          <w:szCs w:val="24"/>
          <w:lang w:eastAsia="ar-SA"/>
        </w:rPr>
        <w:t>Учебная</w:t>
      </w:r>
      <w:r w:rsidRPr="00FE59AB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 xml:space="preserve"> </w:t>
      </w:r>
      <w:r w:rsidRPr="00FE59AB">
        <w:rPr>
          <w:rFonts w:ascii="Times New Roman" w:eastAsia="Times New Roman" w:hAnsi="Times New Roman"/>
          <w:bCs/>
          <w:sz w:val="24"/>
          <w:szCs w:val="24"/>
          <w:lang w:eastAsia="ar-SA"/>
        </w:rPr>
        <w:t>(научно-исследовательская работа (получение первичных навыков научно-исследовательской работы)) практика</w:t>
      </w:r>
      <w:r w:rsidRPr="00FE59AB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 xml:space="preserve"> </w:t>
      </w:r>
      <w:r w:rsidRPr="00FE59AB">
        <w:rPr>
          <w:rFonts w:ascii="Times New Roman" w:eastAsia="Times New Roman" w:hAnsi="Times New Roman"/>
          <w:sz w:val="24"/>
          <w:szCs w:val="24"/>
          <w:lang w:eastAsia="ar-SA"/>
        </w:rPr>
        <w:t>бакалавров, обучающихся по направлению  подготовки 38.03.01 Экономика, профиль «Финансы и страхование» является обязательным видом учебной работы бакалавра, входит в Блок 2 «Практики» ФГОС ВО по направлению подготовки 38.03.01 «Экономика».</w:t>
      </w:r>
    </w:p>
    <w:p w:rsidR="001D0ED9" w:rsidRPr="00FE59AB" w:rsidRDefault="001D0ED9" w:rsidP="001D0ED9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sz w:val="24"/>
          <w:szCs w:val="24"/>
          <w:lang w:eastAsia="ar-SA"/>
        </w:rPr>
        <w:t>Предшествующими дисциплинами являются основы менеджмента, управление проектами, практикум по финансовой математике, экономика организации, финансы организаций, экономика в профессиональной деятельности, налоги и налогообложение, деньги, кредит банки, финансовые риски, бухгалтерский учёт, организация деятельности коммерческого банка, банковские продукты и услуги.</w:t>
      </w:r>
    </w:p>
    <w:p w:rsidR="001D0ED9" w:rsidRPr="00FE59AB" w:rsidRDefault="001D0ED9" w:rsidP="001D0ED9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bCs/>
          <w:sz w:val="24"/>
          <w:szCs w:val="24"/>
          <w:lang w:eastAsia="ar-SA"/>
        </w:rPr>
        <w:t>Приобретённые в процессе прохождения учебной (научно-исследовательская работа (получение первичных навыков научно-исследовательской работы)) практики навыки будут являться базой для прохождения производственной (технологической (проектно-технологической)) практики.</w:t>
      </w:r>
    </w:p>
    <w:p w:rsidR="007D32DC" w:rsidRPr="00FE59AB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D32DC" w:rsidRPr="00FE59AB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4. Форма </w:t>
      </w:r>
      <w:r w:rsidR="00B43DB8"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и способы</w:t>
      </w:r>
      <w:r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проведения </w:t>
      </w:r>
      <w:r w:rsidR="000065E5"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</w:t>
      </w:r>
      <w:r w:rsidR="00CB2889" w:rsidRPr="00FE59AB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НИР (получение первичных навыков научно-исследовательской работы)</w:t>
      </w:r>
      <w:r w:rsidR="000065E5"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</w:t>
      </w:r>
      <w:r w:rsidR="000065E5" w:rsidRPr="00FE59AB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</w:t>
      </w:r>
      <w:r w:rsidR="00B43DB8"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практики</w:t>
      </w:r>
    </w:p>
    <w:p w:rsidR="001D0ED9" w:rsidRPr="00FE59AB" w:rsidRDefault="001D0ED9" w:rsidP="001D0ED9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bCs/>
          <w:sz w:val="24"/>
          <w:szCs w:val="24"/>
          <w:lang w:eastAsia="ar-SA"/>
        </w:rPr>
        <w:t>Учебная (научно-исследовательская работа (получение первичных навыков научно-исследовательской работы)) практика осуществляется дискретно по видам практик в соответствии с календарным учебным графиком.</w:t>
      </w:r>
    </w:p>
    <w:p w:rsidR="001D0ED9" w:rsidRPr="00FE59AB" w:rsidRDefault="001D0ED9" w:rsidP="001D0ED9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bCs/>
          <w:sz w:val="24"/>
          <w:szCs w:val="24"/>
          <w:lang w:eastAsia="ar-SA"/>
        </w:rPr>
        <w:t>Способ проведения практики - стационарная/выездная, проводится в структурных подразделениях университета или в</w:t>
      </w:r>
      <w:r w:rsidRPr="00FE59AB">
        <w:rPr>
          <w:rFonts w:ascii="Times New Roman" w:hAnsi="Times New Roman"/>
          <w:sz w:val="24"/>
          <w:szCs w:val="24"/>
        </w:rPr>
        <w:t xml:space="preserve"> организациях, расположенных в городе Нижний Новгород, соответствующих направлению и профилю подготовки.</w:t>
      </w:r>
    </w:p>
    <w:p w:rsidR="00C5529B" w:rsidRPr="00FE59AB" w:rsidRDefault="00C5529B" w:rsidP="00E02B12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7D32DC" w:rsidRPr="00FE59AB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5. Место и время проведения </w:t>
      </w:r>
      <w:r w:rsidR="000065E5"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</w:t>
      </w:r>
      <w:r w:rsidR="00CB2889" w:rsidRPr="00FE59AB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НИР (получение первичных навыков научно-исследовательской работы)</w:t>
      </w:r>
      <w:r w:rsidR="000065E5"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</w:t>
      </w:r>
      <w:r w:rsidR="000065E5" w:rsidRPr="00FE59AB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</w:t>
      </w:r>
      <w:r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практики</w:t>
      </w:r>
    </w:p>
    <w:p w:rsidR="00A30B0C" w:rsidRPr="00FE59AB" w:rsidRDefault="00D65E03" w:rsidP="00A30B0C">
      <w:pPr>
        <w:shd w:val="clear" w:color="auto" w:fill="FFFFFF"/>
        <w:autoSpaceDE w:val="0"/>
        <w:spacing w:after="0" w:line="240" w:lineRule="auto"/>
        <w:ind w:firstLine="726"/>
        <w:jc w:val="both"/>
        <w:rPr>
          <w:rFonts w:ascii="Times New Roman" w:hAnsi="Times New Roman"/>
          <w:sz w:val="24"/>
          <w:szCs w:val="24"/>
        </w:rPr>
      </w:pPr>
      <w:r w:rsidRPr="00FE59AB">
        <w:rPr>
          <w:rFonts w:ascii="Times New Roman" w:hAnsi="Times New Roman"/>
          <w:sz w:val="24"/>
          <w:szCs w:val="24"/>
        </w:rPr>
        <w:t>Учебная (</w:t>
      </w:r>
      <w:r w:rsidR="00E06BA6" w:rsidRPr="00FE59AB">
        <w:rPr>
          <w:rFonts w:ascii="Times New Roman" w:eastAsia="Times New Roman" w:hAnsi="Times New Roman"/>
          <w:bCs/>
          <w:sz w:val="24"/>
          <w:szCs w:val="24"/>
          <w:lang w:eastAsia="ar-SA"/>
        </w:rPr>
        <w:t>НИР (получение первичных навыков научно-исследовательской работы)</w:t>
      </w:r>
      <w:r w:rsidRPr="00FE59AB">
        <w:rPr>
          <w:rFonts w:ascii="Times New Roman" w:hAnsi="Times New Roman"/>
          <w:sz w:val="24"/>
          <w:szCs w:val="24"/>
        </w:rPr>
        <w:t>)</w:t>
      </w:r>
      <w:r w:rsidR="00A30B0C" w:rsidRPr="00FE59AB">
        <w:rPr>
          <w:rFonts w:ascii="Times New Roman" w:hAnsi="Times New Roman"/>
          <w:sz w:val="24"/>
          <w:szCs w:val="24"/>
        </w:rPr>
        <w:t xml:space="preserve"> практика бакалавров проводится</w:t>
      </w:r>
      <w:r w:rsidR="00A30B0C" w:rsidRPr="00FE59AB">
        <w:rPr>
          <w:rFonts w:ascii="Times New Roman" w:hAnsi="Times New Roman"/>
          <w:bCs/>
          <w:sz w:val="24"/>
          <w:szCs w:val="24"/>
        </w:rPr>
        <w:t xml:space="preserve"> в структурных подразделениях университета</w:t>
      </w:r>
      <w:r w:rsidR="00A30B0C" w:rsidRPr="00FE59AB">
        <w:rPr>
          <w:rFonts w:ascii="Times New Roman" w:hAnsi="Times New Roman"/>
          <w:sz w:val="24"/>
          <w:szCs w:val="24"/>
        </w:rPr>
        <w:t xml:space="preserve"> или на базе предприятий и организаций, с которыми НГПУ им. К. Минина заключает договор.</w:t>
      </w:r>
    </w:p>
    <w:p w:rsidR="00A30B0C" w:rsidRPr="00FE59AB" w:rsidRDefault="00A30B0C" w:rsidP="00A30B0C">
      <w:pPr>
        <w:shd w:val="clear" w:color="auto" w:fill="FFFFFF"/>
        <w:autoSpaceDE w:val="0"/>
        <w:spacing w:after="0" w:line="240" w:lineRule="auto"/>
        <w:ind w:firstLine="726"/>
        <w:jc w:val="both"/>
        <w:rPr>
          <w:rFonts w:ascii="Times New Roman" w:hAnsi="Times New Roman"/>
          <w:sz w:val="24"/>
          <w:szCs w:val="24"/>
        </w:rPr>
      </w:pPr>
      <w:r w:rsidRPr="00FE59AB">
        <w:rPr>
          <w:rFonts w:ascii="Times New Roman" w:hAnsi="Times New Roman"/>
          <w:sz w:val="24"/>
          <w:szCs w:val="24"/>
        </w:rPr>
        <w:lastRenderedPageBreak/>
        <w:t xml:space="preserve">Местом проведения </w:t>
      </w:r>
      <w:r w:rsidR="00D65E03" w:rsidRPr="00FE59AB">
        <w:rPr>
          <w:rFonts w:ascii="Times New Roman" w:hAnsi="Times New Roman"/>
          <w:sz w:val="24"/>
          <w:szCs w:val="24"/>
        </w:rPr>
        <w:t>учебной (</w:t>
      </w:r>
      <w:r w:rsidR="002E336B" w:rsidRPr="00FE59AB">
        <w:rPr>
          <w:rFonts w:ascii="Times New Roman" w:eastAsia="Times New Roman" w:hAnsi="Times New Roman"/>
          <w:bCs/>
          <w:sz w:val="24"/>
          <w:szCs w:val="24"/>
          <w:lang w:eastAsia="ar-SA"/>
        </w:rPr>
        <w:t>НИР (получение первичных навыков научно-исследовательской работы)</w:t>
      </w:r>
      <w:r w:rsidR="00D65E03" w:rsidRPr="00FE59AB">
        <w:rPr>
          <w:rFonts w:ascii="Times New Roman" w:hAnsi="Times New Roman"/>
          <w:sz w:val="24"/>
          <w:szCs w:val="24"/>
        </w:rPr>
        <w:t>)</w:t>
      </w:r>
      <w:r w:rsidRPr="00FE59AB">
        <w:rPr>
          <w:rFonts w:ascii="Times New Roman" w:hAnsi="Times New Roman"/>
          <w:sz w:val="24"/>
          <w:szCs w:val="24"/>
        </w:rPr>
        <w:t xml:space="preserve"> практики могут быть организации, </w:t>
      </w:r>
      <w:r w:rsidR="00E67E64" w:rsidRPr="00FE59AB">
        <w:rPr>
          <w:rFonts w:ascii="Times New Roman" w:hAnsi="Times New Roman"/>
          <w:sz w:val="24"/>
          <w:szCs w:val="24"/>
        </w:rPr>
        <w:t xml:space="preserve">имеющие любые организационно-правовые формы, и </w:t>
      </w:r>
      <w:r w:rsidRPr="00FE59AB">
        <w:rPr>
          <w:rFonts w:ascii="Times New Roman" w:hAnsi="Times New Roman"/>
          <w:sz w:val="24"/>
          <w:szCs w:val="24"/>
        </w:rPr>
        <w:t>осуществляющие различные виды деятельности: промышленные предприятия, строительные организации, торговые организации, банки, страховые организации, государственные и муниципальные органы управления финансами, кредитные организации, подразделения ФНС, организации общественного питания, организации транспорта (железнодорожного, воздушного, водного, автомобильного), а также структурные подразделения данных организаций.</w:t>
      </w:r>
    </w:p>
    <w:p w:rsidR="00A30B0C" w:rsidRPr="00FE59AB" w:rsidRDefault="00D65E03" w:rsidP="00A30B0C">
      <w:pPr>
        <w:shd w:val="clear" w:color="auto" w:fill="FFFFFF"/>
        <w:autoSpaceDE w:val="0"/>
        <w:spacing w:after="0" w:line="240" w:lineRule="auto"/>
        <w:ind w:firstLine="726"/>
        <w:jc w:val="both"/>
        <w:rPr>
          <w:rFonts w:ascii="Times New Roman" w:hAnsi="Times New Roman"/>
          <w:sz w:val="24"/>
          <w:szCs w:val="24"/>
        </w:rPr>
      </w:pPr>
      <w:r w:rsidRPr="00FE59AB">
        <w:rPr>
          <w:rFonts w:ascii="Times New Roman" w:hAnsi="Times New Roman"/>
          <w:sz w:val="24"/>
          <w:szCs w:val="24"/>
        </w:rPr>
        <w:t>Учебная (</w:t>
      </w:r>
      <w:r w:rsidR="00E06BA6" w:rsidRPr="00FE59AB">
        <w:rPr>
          <w:rFonts w:ascii="Times New Roman" w:eastAsia="Times New Roman" w:hAnsi="Times New Roman"/>
          <w:bCs/>
          <w:sz w:val="24"/>
          <w:szCs w:val="24"/>
          <w:lang w:eastAsia="ar-SA"/>
        </w:rPr>
        <w:t>НИР (получение первичных навыков научно-исследовательской работы)</w:t>
      </w:r>
      <w:r w:rsidRPr="00FE59AB">
        <w:rPr>
          <w:rFonts w:ascii="Times New Roman" w:hAnsi="Times New Roman"/>
          <w:sz w:val="24"/>
          <w:szCs w:val="24"/>
        </w:rPr>
        <w:t>)</w:t>
      </w:r>
      <w:r w:rsidR="00A30B0C" w:rsidRPr="00FE59AB">
        <w:rPr>
          <w:rFonts w:ascii="Times New Roman" w:hAnsi="Times New Roman"/>
          <w:sz w:val="24"/>
          <w:szCs w:val="24"/>
        </w:rPr>
        <w:t xml:space="preserve"> практика проводится на </w:t>
      </w:r>
      <w:r w:rsidR="00E06BA6" w:rsidRPr="00FE59AB">
        <w:rPr>
          <w:rFonts w:ascii="Times New Roman" w:hAnsi="Times New Roman"/>
          <w:sz w:val="24"/>
          <w:szCs w:val="24"/>
        </w:rPr>
        <w:t>2</w:t>
      </w:r>
      <w:r w:rsidR="00A30B0C" w:rsidRPr="00FE59AB">
        <w:rPr>
          <w:rFonts w:ascii="Times New Roman" w:hAnsi="Times New Roman"/>
          <w:sz w:val="24"/>
          <w:szCs w:val="24"/>
        </w:rPr>
        <w:t xml:space="preserve"> курсе.</w:t>
      </w:r>
    </w:p>
    <w:p w:rsidR="00A30B0C" w:rsidRPr="00FE59AB" w:rsidRDefault="00A30B0C" w:rsidP="00A30B0C">
      <w:pPr>
        <w:shd w:val="clear" w:color="auto" w:fill="FFFFFF"/>
        <w:autoSpaceDE w:val="0"/>
        <w:spacing w:after="0" w:line="240" w:lineRule="auto"/>
        <w:ind w:firstLine="726"/>
        <w:jc w:val="both"/>
        <w:rPr>
          <w:rFonts w:ascii="Times New Roman" w:hAnsi="Times New Roman"/>
          <w:sz w:val="24"/>
          <w:szCs w:val="24"/>
        </w:rPr>
      </w:pPr>
      <w:r w:rsidRPr="00FE59AB">
        <w:rPr>
          <w:rFonts w:ascii="Times New Roman" w:hAnsi="Times New Roman"/>
          <w:sz w:val="24"/>
          <w:szCs w:val="24"/>
        </w:rPr>
        <w:t xml:space="preserve">Выбор мест прохождения практик для лиц с ограниченными возможностями здоровья и инвалидов производится с учётом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A30B0C" w:rsidRPr="00FE59AB" w:rsidRDefault="00A30B0C" w:rsidP="00A30B0C">
      <w:pPr>
        <w:shd w:val="clear" w:color="auto" w:fill="FFFFFF"/>
        <w:autoSpaceDE w:val="0"/>
        <w:spacing w:after="0" w:line="240" w:lineRule="auto"/>
        <w:ind w:firstLine="726"/>
        <w:jc w:val="both"/>
        <w:rPr>
          <w:rFonts w:ascii="Times New Roman" w:hAnsi="Times New Roman"/>
          <w:i/>
          <w:sz w:val="24"/>
          <w:szCs w:val="24"/>
        </w:rPr>
      </w:pPr>
      <w:r w:rsidRPr="00FE59AB">
        <w:rPr>
          <w:rFonts w:ascii="Times New Roman" w:hAnsi="Times New Roman"/>
          <w:sz w:val="24"/>
          <w:szCs w:val="24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планом. Групповой руководитель согласовывает с организацией (предприятием) условия и виды труда с учётом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учётом профессионального вида деятельности и характера труда, выполняемых студентом-инвалидом трудовых функций.</w:t>
      </w:r>
    </w:p>
    <w:p w:rsidR="00885D4D" w:rsidRPr="00FE59AB" w:rsidRDefault="00885D4D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D32DC" w:rsidRPr="00FE59AB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6. Объём </w:t>
      </w:r>
      <w:r w:rsidR="007A12E9"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</w:t>
      </w:r>
      <w:r w:rsidR="00CB2889" w:rsidRPr="00FE59AB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НИР (получение первичных навыков научно-исследовательской работы)</w:t>
      </w:r>
      <w:r w:rsidR="007A12E9"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</w:t>
      </w:r>
      <w:r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практики и её продолжительность</w:t>
      </w:r>
    </w:p>
    <w:p w:rsidR="007D32DC" w:rsidRPr="00FE59AB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sz w:val="24"/>
          <w:szCs w:val="24"/>
          <w:lang w:eastAsia="ar-SA"/>
        </w:rPr>
        <w:t>Общий объём практики составляет _</w:t>
      </w:r>
      <w:r w:rsidR="00B43DB8" w:rsidRPr="00FE59AB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3</w:t>
      </w:r>
      <w:r w:rsidRPr="00FE59AB">
        <w:rPr>
          <w:rFonts w:ascii="Times New Roman" w:eastAsia="Times New Roman" w:hAnsi="Times New Roman"/>
          <w:sz w:val="24"/>
          <w:szCs w:val="24"/>
          <w:lang w:eastAsia="ar-SA"/>
        </w:rPr>
        <w:t>__ зачетны</w:t>
      </w:r>
      <w:r w:rsidR="00B43DB8" w:rsidRPr="00FE59AB">
        <w:rPr>
          <w:rFonts w:ascii="Times New Roman" w:eastAsia="Times New Roman" w:hAnsi="Times New Roman"/>
          <w:sz w:val="24"/>
          <w:szCs w:val="24"/>
          <w:lang w:eastAsia="ar-SA"/>
        </w:rPr>
        <w:t>е</w:t>
      </w:r>
      <w:r w:rsidRPr="00FE59AB">
        <w:rPr>
          <w:rFonts w:ascii="Times New Roman" w:eastAsia="Times New Roman" w:hAnsi="Times New Roman"/>
          <w:sz w:val="24"/>
          <w:szCs w:val="24"/>
          <w:lang w:eastAsia="ar-SA"/>
        </w:rPr>
        <w:t xml:space="preserve"> единиц</w:t>
      </w:r>
      <w:r w:rsidR="00B43DB8" w:rsidRPr="00FE59AB">
        <w:rPr>
          <w:rFonts w:ascii="Times New Roman" w:eastAsia="Times New Roman" w:hAnsi="Times New Roman"/>
          <w:sz w:val="24"/>
          <w:szCs w:val="24"/>
          <w:lang w:eastAsia="ar-SA"/>
        </w:rPr>
        <w:t>ы</w:t>
      </w:r>
      <w:r w:rsidRPr="00FE59AB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7D32DC" w:rsidRPr="00FE59AB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sz w:val="24"/>
          <w:szCs w:val="24"/>
          <w:lang w:eastAsia="ar-SA"/>
        </w:rPr>
        <w:t>Продолжительность практики _</w:t>
      </w:r>
      <w:r w:rsidR="00B43DB8" w:rsidRPr="00FE59AB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2</w:t>
      </w:r>
      <w:r w:rsidRPr="00FE59AB">
        <w:rPr>
          <w:rFonts w:ascii="Times New Roman" w:eastAsia="Times New Roman" w:hAnsi="Times New Roman"/>
          <w:sz w:val="24"/>
          <w:szCs w:val="24"/>
          <w:lang w:eastAsia="ar-SA"/>
        </w:rPr>
        <w:t>__ недел</w:t>
      </w:r>
      <w:r w:rsidR="00B43DB8" w:rsidRPr="00FE59AB">
        <w:rPr>
          <w:rFonts w:ascii="Times New Roman" w:eastAsia="Times New Roman" w:hAnsi="Times New Roman"/>
          <w:sz w:val="24"/>
          <w:szCs w:val="24"/>
          <w:lang w:eastAsia="ar-SA"/>
        </w:rPr>
        <w:t>и</w:t>
      </w:r>
      <w:r w:rsidRPr="00FE59AB">
        <w:rPr>
          <w:rFonts w:ascii="Times New Roman" w:eastAsia="Times New Roman" w:hAnsi="Times New Roman"/>
          <w:sz w:val="24"/>
          <w:szCs w:val="24"/>
          <w:lang w:eastAsia="ar-SA"/>
        </w:rPr>
        <w:t xml:space="preserve"> (</w:t>
      </w:r>
      <w:r w:rsidR="00B43DB8" w:rsidRPr="00FE59AB">
        <w:rPr>
          <w:rFonts w:ascii="Times New Roman" w:hAnsi="Times New Roman"/>
          <w:sz w:val="24"/>
          <w:szCs w:val="24"/>
        </w:rPr>
        <w:t>108 академических часов</w:t>
      </w:r>
      <w:r w:rsidRPr="00FE59AB">
        <w:rPr>
          <w:rFonts w:ascii="Times New Roman" w:eastAsia="Times New Roman" w:hAnsi="Times New Roman"/>
          <w:sz w:val="24"/>
          <w:szCs w:val="24"/>
          <w:lang w:eastAsia="ar-SA"/>
        </w:rPr>
        <w:t>).</w:t>
      </w:r>
    </w:p>
    <w:p w:rsidR="007D32DC" w:rsidRPr="00FE59AB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7D32DC" w:rsidRPr="00FE59AB" w:rsidRDefault="00484296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7</w:t>
      </w:r>
      <w:r w:rsidR="007D32DC"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. Структура и содержание </w:t>
      </w:r>
      <w:r w:rsidR="007A12E9"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</w:t>
      </w:r>
      <w:r w:rsidR="00CB2889" w:rsidRPr="00FE59AB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НИР (получение первичных навыков научно-исследовательской работы)</w:t>
      </w:r>
      <w:r w:rsidR="007A12E9"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</w:t>
      </w:r>
      <w:r w:rsidR="007A12E9" w:rsidRPr="00FE59AB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</w:t>
      </w:r>
      <w:r w:rsidR="007D32DC"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практики</w:t>
      </w:r>
    </w:p>
    <w:p w:rsidR="007D32DC" w:rsidRPr="00FE59AB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7.1 Структура </w:t>
      </w:r>
      <w:r w:rsidR="007A12E9"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</w:t>
      </w:r>
      <w:r w:rsidR="00CB2889" w:rsidRPr="00FE59AB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НИР (получение первичных навыков научно-исследовательской работы)</w:t>
      </w:r>
      <w:r w:rsidR="007A12E9"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</w:t>
      </w:r>
      <w:r w:rsidR="007A12E9" w:rsidRPr="00FE59AB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</w:t>
      </w:r>
      <w:r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практики</w:t>
      </w:r>
    </w:p>
    <w:p w:rsid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Общая трудоемкость </w:t>
      </w:r>
      <w:r w:rsidR="007A12E9" w:rsidRPr="00FE59AB">
        <w:rPr>
          <w:rFonts w:ascii="Times New Roman" w:eastAsia="Times New Roman" w:hAnsi="Times New Roman"/>
          <w:bCs/>
          <w:sz w:val="24"/>
          <w:szCs w:val="24"/>
          <w:lang w:eastAsia="ar-SA"/>
        </w:rPr>
        <w:t>учебной (</w:t>
      </w:r>
      <w:r w:rsidR="00CB2889" w:rsidRPr="00FE59AB">
        <w:rPr>
          <w:rFonts w:ascii="Times New Roman" w:eastAsia="Times New Roman" w:hAnsi="Times New Roman"/>
          <w:bCs/>
          <w:sz w:val="24"/>
          <w:szCs w:val="24"/>
          <w:lang w:eastAsia="ar-SA"/>
        </w:rPr>
        <w:t>НИР (получение первичных навыков научно-исследовательской работы)</w:t>
      </w:r>
      <w:r w:rsidR="007A12E9" w:rsidRPr="00FE59AB">
        <w:rPr>
          <w:rFonts w:ascii="Times New Roman" w:eastAsia="Times New Roman" w:hAnsi="Times New Roman"/>
          <w:bCs/>
          <w:sz w:val="24"/>
          <w:szCs w:val="24"/>
          <w:lang w:eastAsia="ar-SA"/>
        </w:rPr>
        <w:t>)</w:t>
      </w:r>
      <w:r w:rsidR="007A12E9" w:rsidRPr="00FE59AB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</w:t>
      </w:r>
      <w:r w:rsidRPr="00FE59AB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практики составляет </w:t>
      </w:r>
      <w:r w:rsidR="00B43DB8" w:rsidRPr="00FE59AB">
        <w:rPr>
          <w:rFonts w:ascii="Times New Roman" w:hAnsi="Times New Roman"/>
          <w:bCs/>
          <w:sz w:val="24"/>
          <w:szCs w:val="24"/>
        </w:rPr>
        <w:t>3 зачётные единицы, 108 часов</w:t>
      </w:r>
      <w:r w:rsidRPr="00FE59AB">
        <w:rPr>
          <w:rFonts w:ascii="Times New Roman" w:eastAsia="Times New Roman" w:hAnsi="Times New Roman"/>
          <w:bCs/>
          <w:sz w:val="24"/>
          <w:szCs w:val="24"/>
          <w:lang w:eastAsia="ar-SA"/>
        </w:rPr>
        <w:t>.</w:t>
      </w:r>
    </w:p>
    <w:p w:rsidR="00FE59AB" w:rsidRPr="00FE59AB" w:rsidRDefault="00FE59AB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tbl>
      <w:tblPr>
        <w:tblStyle w:val="a3"/>
        <w:tblW w:w="10598" w:type="dxa"/>
        <w:tblLayout w:type="fixed"/>
        <w:tblLook w:val="04A0" w:firstRow="1" w:lastRow="0" w:firstColumn="1" w:lastColumn="0" w:noHBand="0" w:noVBand="1"/>
      </w:tblPr>
      <w:tblGrid>
        <w:gridCol w:w="562"/>
        <w:gridCol w:w="3090"/>
        <w:gridCol w:w="1701"/>
        <w:gridCol w:w="1276"/>
        <w:gridCol w:w="1417"/>
        <w:gridCol w:w="2552"/>
      </w:tblGrid>
      <w:tr w:rsidR="001D0ED9" w:rsidRPr="00FE59AB" w:rsidTr="00FE59AB">
        <w:tc>
          <w:tcPr>
            <w:tcW w:w="562" w:type="dxa"/>
            <w:vMerge w:val="restart"/>
          </w:tcPr>
          <w:p w:rsidR="00DB04BE" w:rsidRPr="00FE59AB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3090" w:type="dxa"/>
            <w:vMerge w:val="restart"/>
          </w:tcPr>
          <w:p w:rsidR="00DB04BE" w:rsidRPr="00FE59AB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Разделы (этапы) практики</w:t>
            </w:r>
          </w:p>
          <w:p w:rsidR="00DB04BE" w:rsidRPr="00FE59AB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gridSpan w:val="3"/>
          </w:tcPr>
          <w:p w:rsidR="00DB04BE" w:rsidRPr="00FE59AB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Виды деятельности на практике, включая самостоятельную работу обучающихся и трудоёмкость (в часах)*</w:t>
            </w:r>
          </w:p>
        </w:tc>
        <w:tc>
          <w:tcPr>
            <w:tcW w:w="2552" w:type="dxa"/>
            <w:vMerge w:val="restart"/>
          </w:tcPr>
          <w:p w:rsidR="00DB04BE" w:rsidRPr="00FE59AB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Формы текущего</w:t>
            </w:r>
          </w:p>
          <w:p w:rsidR="00DB04BE" w:rsidRPr="00FE59AB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контроля</w:t>
            </w:r>
          </w:p>
        </w:tc>
      </w:tr>
      <w:tr w:rsidR="001D0ED9" w:rsidRPr="00FE59AB" w:rsidTr="00FE59AB">
        <w:tc>
          <w:tcPr>
            <w:tcW w:w="562" w:type="dxa"/>
            <w:vMerge/>
          </w:tcPr>
          <w:p w:rsidR="00DB04BE" w:rsidRPr="00FE59AB" w:rsidRDefault="00DB04BE" w:rsidP="006324EB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090" w:type="dxa"/>
            <w:vMerge/>
          </w:tcPr>
          <w:p w:rsidR="00DB04BE" w:rsidRPr="00FE59AB" w:rsidRDefault="00DB04BE" w:rsidP="006324EB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</w:tcPr>
          <w:p w:rsidR="00DB04BE" w:rsidRPr="00FE59AB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1276" w:type="dxa"/>
          </w:tcPr>
          <w:p w:rsidR="00DB04BE" w:rsidRPr="00FE59AB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Самостоятельная работа</w:t>
            </w:r>
          </w:p>
        </w:tc>
        <w:tc>
          <w:tcPr>
            <w:tcW w:w="1417" w:type="dxa"/>
          </w:tcPr>
          <w:p w:rsidR="00DB04BE" w:rsidRPr="00FE59AB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Общая трудоёмкость в часах</w:t>
            </w:r>
          </w:p>
        </w:tc>
        <w:tc>
          <w:tcPr>
            <w:tcW w:w="2552" w:type="dxa"/>
            <w:vMerge/>
          </w:tcPr>
          <w:p w:rsidR="00DB04BE" w:rsidRPr="00FE59AB" w:rsidRDefault="00DB04BE" w:rsidP="006324EB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1D0ED9" w:rsidRPr="00FE59AB" w:rsidTr="00FE59AB">
        <w:tc>
          <w:tcPr>
            <w:tcW w:w="562" w:type="dxa"/>
            <w:vAlign w:val="center"/>
          </w:tcPr>
          <w:p w:rsidR="00DB04BE" w:rsidRPr="00FE59AB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90" w:type="dxa"/>
            <w:vAlign w:val="center"/>
          </w:tcPr>
          <w:p w:rsidR="00DB04BE" w:rsidRPr="00FE59AB" w:rsidRDefault="00DB04BE" w:rsidP="006324EB">
            <w:pPr>
              <w:tabs>
                <w:tab w:val="right" w:leader="underscore" w:pos="9356"/>
              </w:tabs>
              <w:suppressAutoHyphens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Подготовительно-организационный этап (производственный инструктаж, изучение принципов работы, правил внутреннего распорядка)</w:t>
            </w:r>
          </w:p>
        </w:tc>
        <w:tc>
          <w:tcPr>
            <w:tcW w:w="1701" w:type="dxa"/>
            <w:vAlign w:val="center"/>
          </w:tcPr>
          <w:p w:rsidR="00DB04BE" w:rsidRPr="00FE59AB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76" w:type="dxa"/>
            <w:vAlign w:val="center"/>
          </w:tcPr>
          <w:p w:rsidR="00DB04BE" w:rsidRPr="00FE59AB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417" w:type="dxa"/>
            <w:vAlign w:val="center"/>
          </w:tcPr>
          <w:p w:rsidR="00DB04BE" w:rsidRPr="00FE59AB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2552" w:type="dxa"/>
            <w:vAlign w:val="center"/>
          </w:tcPr>
          <w:p w:rsidR="00DB04BE" w:rsidRPr="00FE59AB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Дневник по практике.</w:t>
            </w:r>
          </w:p>
        </w:tc>
      </w:tr>
      <w:tr w:rsidR="001D0ED9" w:rsidRPr="00FE59AB" w:rsidTr="00FE59AB">
        <w:tc>
          <w:tcPr>
            <w:tcW w:w="562" w:type="dxa"/>
            <w:vAlign w:val="center"/>
          </w:tcPr>
          <w:p w:rsidR="00DB04BE" w:rsidRPr="00FE59AB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090" w:type="dxa"/>
            <w:vAlign w:val="center"/>
          </w:tcPr>
          <w:p w:rsidR="00DB04BE" w:rsidRPr="00FE59AB" w:rsidRDefault="00DB04BE" w:rsidP="006324EB">
            <w:pPr>
              <w:tabs>
                <w:tab w:val="right" w:leader="underscore" w:pos="9356"/>
              </w:tabs>
              <w:suppressAutoHyphens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Основной этап (выполнение индивидуального задания, сбор, обработка и систематизация материала)</w:t>
            </w:r>
          </w:p>
        </w:tc>
        <w:tc>
          <w:tcPr>
            <w:tcW w:w="1701" w:type="dxa"/>
            <w:vAlign w:val="center"/>
          </w:tcPr>
          <w:p w:rsidR="00DB04BE" w:rsidRPr="00FE59AB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76" w:type="dxa"/>
            <w:vAlign w:val="center"/>
          </w:tcPr>
          <w:p w:rsidR="00DB04BE" w:rsidRPr="00FE59AB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80</w:t>
            </w:r>
          </w:p>
        </w:tc>
        <w:tc>
          <w:tcPr>
            <w:tcW w:w="1417" w:type="dxa"/>
            <w:vAlign w:val="center"/>
          </w:tcPr>
          <w:p w:rsidR="00DB04BE" w:rsidRPr="00FE59AB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82</w:t>
            </w:r>
          </w:p>
        </w:tc>
        <w:tc>
          <w:tcPr>
            <w:tcW w:w="2552" w:type="dxa"/>
            <w:vAlign w:val="center"/>
          </w:tcPr>
          <w:p w:rsidR="00DB04BE" w:rsidRPr="00FE59AB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Дневник по практике. Отчёт по практике</w:t>
            </w:r>
          </w:p>
        </w:tc>
      </w:tr>
      <w:tr w:rsidR="001D0ED9" w:rsidRPr="00FE59AB" w:rsidTr="00FE59AB">
        <w:tc>
          <w:tcPr>
            <w:tcW w:w="562" w:type="dxa"/>
            <w:vAlign w:val="center"/>
          </w:tcPr>
          <w:p w:rsidR="00DB04BE" w:rsidRPr="00FE59AB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090" w:type="dxa"/>
            <w:vAlign w:val="center"/>
          </w:tcPr>
          <w:p w:rsidR="00DB04BE" w:rsidRPr="00FE59AB" w:rsidRDefault="00DB04BE" w:rsidP="006324EB">
            <w:pPr>
              <w:tabs>
                <w:tab w:val="right" w:leader="underscore" w:pos="9356"/>
              </w:tabs>
              <w:suppressAutoHyphens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Заключительный этап </w:t>
            </w: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(обсуждение результатов практики)</w:t>
            </w:r>
          </w:p>
        </w:tc>
        <w:tc>
          <w:tcPr>
            <w:tcW w:w="1701" w:type="dxa"/>
            <w:vAlign w:val="center"/>
          </w:tcPr>
          <w:p w:rsidR="00DB04BE" w:rsidRPr="00FE59AB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2</w:t>
            </w:r>
          </w:p>
        </w:tc>
        <w:tc>
          <w:tcPr>
            <w:tcW w:w="1276" w:type="dxa"/>
            <w:vAlign w:val="center"/>
          </w:tcPr>
          <w:p w:rsidR="00DB04BE" w:rsidRPr="00FE59AB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1417" w:type="dxa"/>
            <w:vAlign w:val="center"/>
          </w:tcPr>
          <w:p w:rsidR="00DB04BE" w:rsidRPr="00FE59AB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2552" w:type="dxa"/>
            <w:vAlign w:val="center"/>
          </w:tcPr>
          <w:p w:rsidR="00DB04BE" w:rsidRPr="00FE59AB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Отчёт по практике</w:t>
            </w:r>
          </w:p>
        </w:tc>
      </w:tr>
      <w:tr w:rsidR="001D0ED9" w:rsidRPr="00FE59AB" w:rsidTr="00FE59AB">
        <w:tc>
          <w:tcPr>
            <w:tcW w:w="3652" w:type="dxa"/>
            <w:gridSpan w:val="2"/>
          </w:tcPr>
          <w:p w:rsidR="00DB04BE" w:rsidRPr="00FE59AB" w:rsidRDefault="00DB04BE" w:rsidP="006324EB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lastRenderedPageBreak/>
              <w:t>Итого</w:t>
            </w:r>
          </w:p>
        </w:tc>
        <w:tc>
          <w:tcPr>
            <w:tcW w:w="1701" w:type="dxa"/>
            <w:vAlign w:val="center"/>
          </w:tcPr>
          <w:p w:rsidR="00DB04BE" w:rsidRPr="00FE59AB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276" w:type="dxa"/>
            <w:vAlign w:val="center"/>
          </w:tcPr>
          <w:p w:rsidR="00DB04BE" w:rsidRPr="00FE59AB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102</w:t>
            </w:r>
          </w:p>
        </w:tc>
        <w:tc>
          <w:tcPr>
            <w:tcW w:w="1417" w:type="dxa"/>
            <w:vAlign w:val="center"/>
          </w:tcPr>
          <w:p w:rsidR="00DB04BE" w:rsidRPr="00FE59AB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108</w:t>
            </w:r>
          </w:p>
        </w:tc>
        <w:tc>
          <w:tcPr>
            <w:tcW w:w="2552" w:type="dxa"/>
          </w:tcPr>
          <w:p w:rsidR="00DB04BE" w:rsidRPr="00FE59AB" w:rsidRDefault="00DB04BE" w:rsidP="006324EB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</w:tbl>
    <w:p w:rsidR="00484296" w:rsidRPr="00FE59AB" w:rsidRDefault="00484296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7D32DC" w:rsidRPr="00FE59AB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7.2 Содержание </w:t>
      </w:r>
      <w:r w:rsidR="000065E5"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</w:t>
      </w:r>
      <w:r w:rsidR="00E06BA6" w:rsidRPr="00FE59AB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НИР (получение первичных навыков научно-исследовательской работы)</w:t>
      </w:r>
      <w:r w:rsidR="000065E5"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</w:t>
      </w:r>
      <w:r w:rsidR="000065E5" w:rsidRPr="00FE59AB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</w:t>
      </w:r>
      <w:r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практики</w:t>
      </w:r>
    </w:p>
    <w:p w:rsidR="00484296" w:rsidRPr="00FE59AB" w:rsidRDefault="00484296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D65E03" w:rsidRPr="00FE59AB" w:rsidRDefault="00D65E03" w:rsidP="00D65E0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1. Подготовительно-организационный этап:</w:t>
      </w:r>
    </w:p>
    <w:p w:rsidR="00D65E03" w:rsidRPr="00FE59AB" w:rsidRDefault="00D65E03" w:rsidP="00D65E0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bCs/>
          <w:sz w:val="24"/>
          <w:szCs w:val="24"/>
          <w:lang w:eastAsia="ar-SA"/>
        </w:rPr>
        <w:t>- общее собрание обучающихся по вопросам организации учебной практики, инструктаж по технике безопасности, ознакомление их с программой практики;</w:t>
      </w:r>
    </w:p>
    <w:p w:rsidR="00D65E03" w:rsidRPr="00FE59AB" w:rsidRDefault="00D65E03" w:rsidP="00D65E0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bCs/>
          <w:sz w:val="24"/>
          <w:szCs w:val="24"/>
          <w:lang w:eastAsia="ar-SA"/>
        </w:rPr>
        <w:t>- заполнение договора на практику;</w:t>
      </w:r>
    </w:p>
    <w:p w:rsidR="00D65E03" w:rsidRPr="00FE59AB" w:rsidRDefault="00D65E03" w:rsidP="00D65E0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bCs/>
          <w:sz w:val="24"/>
          <w:szCs w:val="24"/>
          <w:lang w:eastAsia="ar-SA"/>
        </w:rPr>
        <w:t>- заполнение дневника по учебной практике;</w:t>
      </w:r>
    </w:p>
    <w:p w:rsidR="00D65E03" w:rsidRPr="00FE59AB" w:rsidRDefault="00D65E03" w:rsidP="00D65E0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bCs/>
          <w:sz w:val="24"/>
          <w:szCs w:val="24"/>
          <w:lang w:eastAsia="ar-SA"/>
        </w:rPr>
        <w:t>- ознакомление с распорядком прохождения практики;</w:t>
      </w:r>
    </w:p>
    <w:p w:rsidR="00D65E03" w:rsidRPr="00FE59AB" w:rsidRDefault="00D65E03" w:rsidP="00D65E0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bCs/>
          <w:sz w:val="24"/>
          <w:szCs w:val="24"/>
          <w:lang w:eastAsia="ar-SA"/>
        </w:rPr>
        <w:t>- ознакомление обучающегося с формой и видом отчётности, порядком защиты отчёта по практике и требованиями к оформлению отчёта по практике.</w:t>
      </w:r>
    </w:p>
    <w:p w:rsidR="00D65E03" w:rsidRPr="00FE59AB" w:rsidRDefault="00D65E03" w:rsidP="00D65E0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2. Основной этап:</w:t>
      </w:r>
    </w:p>
    <w:p w:rsidR="00D65E03" w:rsidRPr="00FE59AB" w:rsidRDefault="00D65E03" w:rsidP="00D65E0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bCs/>
          <w:sz w:val="24"/>
          <w:szCs w:val="24"/>
          <w:lang w:eastAsia="ar-SA"/>
        </w:rPr>
        <w:t>- непосредственная работа обучающихся на предприятии (в учреждении, организации) над решением тех задач, которые были поставлены перед ним в ходе практики;</w:t>
      </w:r>
    </w:p>
    <w:p w:rsidR="00D65E03" w:rsidRPr="00FE59AB" w:rsidRDefault="00D65E03" w:rsidP="00D65E0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bCs/>
          <w:sz w:val="24"/>
          <w:szCs w:val="24"/>
          <w:lang w:eastAsia="ar-SA"/>
        </w:rPr>
        <w:t>- ведение дневника по практике;</w:t>
      </w:r>
    </w:p>
    <w:p w:rsidR="00D65E03" w:rsidRPr="00FE59AB" w:rsidRDefault="00D65E03" w:rsidP="00D65E0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bCs/>
          <w:sz w:val="24"/>
          <w:szCs w:val="24"/>
          <w:lang w:eastAsia="ar-SA"/>
        </w:rPr>
        <w:t>- составление отчёта по практике.</w:t>
      </w:r>
    </w:p>
    <w:p w:rsidR="00D65E03" w:rsidRPr="00FE59AB" w:rsidRDefault="00D65E03" w:rsidP="00D65E0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3. Заключительный этап:</w:t>
      </w:r>
    </w:p>
    <w:p w:rsidR="00D65E03" w:rsidRPr="00FE59AB" w:rsidRDefault="00D65E03" w:rsidP="00D65E0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bCs/>
          <w:sz w:val="24"/>
          <w:szCs w:val="24"/>
          <w:lang w:eastAsia="ar-SA"/>
        </w:rPr>
        <w:t>Защита обучающимися отчёта по практике (итоговая конференция).</w:t>
      </w:r>
    </w:p>
    <w:p w:rsidR="007D32DC" w:rsidRPr="00FE59AB" w:rsidRDefault="007D32DC" w:rsidP="00A30B0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D32DC" w:rsidRPr="00FE59AB" w:rsidRDefault="007D32DC" w:rsidP="007D32DC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8. Методы и технологии, используемые на </w:t>
      </w:r>
      <w:r w:rsidR="007A12E9"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</w:t>
      </w:r>
      <w:r w:rsidR="00CB2889" w:rsidRPr="00FE59AB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НИР (получение первичных навыков научно-исследовательской работы)</w:t>
      </w:r>
      <w:r w:rsidR="007A12E9"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</w:t>
      </w:r>
      <w:r w:rsidR="007A12E9" w:rsidRPr="00FE59AB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</w:t>
      </w:r>
      <w:r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практике</w:t>
      </w:r>
    </w:p>
    <w:p w:rsidR="00A30B0C" w:rsidRPr="00FE59AB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59AB">
        <w:rPr>
          <w:rFonts w:ascii="Times New Roman" w:hAnsi="Times New Roman"/>
          <w:sz w:val="24"/>
          <w:szCs w:val="24"/>
        </w:rPr>
        <w:t xml:space="preserve">Основными образовательными технологиями, используемыми на </w:t>
      </w:r>
      <w:r w:rsidR="005A082D" w:rsidRPr="00FE59AB">
        <w:rPr>
          <w:rFonts w:ascii="Times New Roman" w:hAnsi="Times New Roman"/>
          <w:sz w:val="24"/>
          <w:szCs w:val="24"/>
        </w:rPr>
        <w:t>учебной (</w:t>
      </w:r>
      <w:r w:rsidR="00E06BA6" w:rsidRPr="00FE59AB">
        <w:rPr>
          <w:rFonts w:ascii="Times New Roman" w:eastAsia="Times New Roman" w:hAnsi="Times New Roman"/>
          <w:bCs/>
          <w:sz w:val="24"/>
          <w:szCs w:val="24"/>
          <w:lang w:eastAsia="ar-SA"/>
        </w:rPr>
        <w:t>НИР (получение первичных навыков научно-исследовательской работы)</w:t>
      </w:r>
      <w:r w:rsidR="005A082D" w:rsidRPr="00FE59AB">
        <w:rPr>
          <w:rFonts w:ascii="Times New Roman" w:hAnsi="Times New Roman"/>
          <w:sz w:val="24"/>
          <w:szCs w:val="24"/>
        </w:rPr>
        <w:t>)</w:t>
      </w:r>
      <w:r w:rsidR="00927ACF" w:rsidRPr="00FE59AB">
        <w:rPr>
          <w:rFonts w:ascii="Times New Roman" w:hAnsi="Times New Roman"/>
          <w:bCs/>
          <w:sz w:val="24"/>
          <w:szCs w:val="24"/>
        </w:rPr>
        <w:t xml:space="preserve"> </w:t>
      </w:r>
      <w:r w:rsidRPr="00FE59AB">
        <w:rPr>
          <w:rFonts w:ascii="Times New Roman" w:hAnsi="Times New Roman"/>
          <w:sz w:val="24"/>
          <w:szCs w:val="24"/>
        </w:rPr>
        <w:t>практике, являются:</w:t>
      </w:r>
    </w:p>
    <w:p w:rsidR="00A30B0C" w:rsidRPr="00FE59AB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59AB">
        <w:rPr>
          <w:rFonts w:ascii="Times New Roman" w:hAnsi="Times New Roman"/>
          <w:sz w:val="24"/>
          <w:szCs w:val="24"/>
        </w:rPr>
        <w:t>- проведение ознакомительных лекций;</w:t>
      </w:r>
    </w:p>
    <w:p w:rsidR="00A30B0C" w:rsidRPr="00FE59AB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59AB">
        <w:rPr>
          <w:rFonts w:ascii="Times New Roman" w:hAnsi="Times New Roman"/>
          <w:sz w:val="24"/>
          <w:szCs w:val="24"/>
        </w:rPr>
        <w:t>- ознакомительные беседы с руководителями практики от организации – базы практики.</w:t>
      </w:r>
    </w:p>
    <w:p w:rsidR="00A30B0C" w:rsidRPr="00FE59AB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59AB">
        <w:rPr>
          <w:rFonts w:ascii="Times New Roman" w:hAnsi="Times New Roman"/>
          <w:sz w:val="24"/>
          <w:szCs w:val="24"/>
        </w:rPr>
        <w:t xml:space="preserve">Основными возможными научно-исследовательскими технологиями, используемыми на </w:t>
      </w:r>
      <w:r w:rsidR="005A082D" w:rsidRPr="00FE59AB">
        <w:rPr>
          <w:rFonts w:ascii="Times New Roman" w:hAnsi="Times New Roman"/>
          <w:sz w:val="24"/>
          <w:szCs w:val="24"/>
        </w:rPr>
        <w:t>учебной (ознакомительной)</w:t>
      </w:r>
      <w:r w:rsidRPr="00FE59AB">
        <w:rPr>
          <w:rFonts w:ascii="Times New Roman" w:hAnsi="Times New Roman"/>
          <w:sz w:val="24"/>
          <w:szCs w:val="24"/>
        </w:rPr>
        <w:t xml:space="preserve"> практике, являются:</w:t>
      </w:r>
    </w:p>
    <w:p w:rsidR="00A30B0C" w:rsidRPr="00FE59AB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59AB">
        <w:rPr>
          <w:rFonts w:ascii="Times New Roman" w:hAnsi="Times New Roman"/>
          <w:sz w:val="24"/>
          <w:szCs w:val="24"/>
        </w:rPr>
        <w:t>- подбор научной и учебно-методической литературы по тематике задания по практике;</w:t>
      </w:r>
    </w:p>
    <w:p w:rsidR="00692D8D" w:rsidRPr="00FE59AB" w:rsidRDefault="00692D8D" w:rsidP="00692D8D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59AB">
        <w:rPr>
          <w:rFonts w:ascii="Times New Roman" w:hAnsi="Times New Roman"/>
          <w:sz w:val="24"/>
          <w:szCs w:val="24"/>
        </w:rPr>
        <w:t>- подготовка и написание отчёта по итогам производственной</w:t>
      </w:r>
      <w:r w:rsidRPr="00FE59AB">
        <w:rPr>
          <w:rFonts w:ascii="Times New Roman" w:hAnsi="Times New Roman"/>
          <w:bCs/>
          <w:sz w:val="24"/>
          <w:szCs w:val="24"/>
        </w:rPr>
        <w:t xml:space="preserve"> (НИР) </w:t>
      </w:r>
      <w:r w:rsidRPr="00FE59AB">
        <w:rPr>
          <w:rFonts w:ascii="Times New Roman" w:hAnsi="Times New Roman"/>
          <w:sz w:val="24"/>
          <w:szCs w:val="24"/>
        </w:rPr>
        <w:t xml:space="preserve">практике </w:t>
      </w:r>
      <w:r w:rsidRPr="00FE59AB">
        <w:rPr>
          <w:rFonts w:ascii="Times New Roman" w:hAnsi="Times New Roman"/>
          <w:bCs/>
          <w:sz w:val="24"/>
          <w:szCs w:val="24"/>
        </w:rPr>
        <w:t>(отчет должен быть представлен в виде статьи или научно-исследовательской работы).</w:t>
      </w:r>
    </w:p>
    <w:p w:rsidR="007D32DC" w:rsidRPr="00FE59AB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D32DC" w:rsidRPr="00FE59AB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9. Формы отчётности по итогам </w:t>
      </w:r>
      <w:r w:rsidR="007A12E9"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</w:t>
      </w:r>
      <w:r w:rsidR="00CB2889" w:rsidRPr="00FE59AB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НИР (получение первичных навыков научно-исследовательской работы)</w:t>
      </w:r>
      <w:r w:rsidR="007A12E9"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</w:t>
      </w:r>
      <w:r w:rsidR="007A12E9" w:rsidRPr="00FE59AB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</w:t>
      </w:r>
      <w:r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практики </w:t>
      </w:r>
    </w:p>
    <w:p w:rsidR="00A30B0C" w:rsidRPr="00FE59AB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59AB">
        <w:rPr>
          <w:rFonts w:ascii="Times New Roman" w:hAnsi="Times New Roman"/>
          <w:sz w:val="24"/>
          <w:szCs w:val="24"/>
        </w:rPr>
        <w:t xml:space="preserve">К формам отчётности по </w:t>
      </w:r>
      <w:r w:rsidR="005A082D" w:rsidRPr="00FE59AB">
        <w:rPr>
          <w:rFonts w:ascii="Times New Roman" w:hAnsi="Times New Roman"/>
          <w:sz w:val="24"/>
          <w:szCs w:val="24"/>
        </w:rPr>
        <w:t>учебной (</w:t>
      </w:r>
      <w:r w:rsidR="00692D8D" w:rsidRPr="00FE59AB">
        <w:rPr>
          <w:rFonts w:ascii="Times New Roman" w:eastAsia="Times New Roman" w:hAnsi="Times New Roman"/>
          <w:bCs/>
          <w:sz w:val="24"/>
          <w:szCs w:val="24"/>
          <w:lang w:eastAsia="ar-SA"/>
        </w:rPr>
        <w:t>НИР (получение первичных навыков научно-исследовательской работы)</w:t>
      </w:r>
      <w:r w:rsidR="005A082D" w:rsidRPr="00FE59AB">
        <w:rPr>
          <w:rFonts w:ascii="Times New Roman" w:hAnsi="Times New Roman"/>
          <w:sz w:val="24"/>
          <w:szCs w:val="24"/>
        </w:rPr>
        <w:t>)</w:t>
      </w:r>
      <w:r w:rsidRPr="00FE59AB">
        <w:rPr>
          <w:rFonts w:ascii="Times New Roman" w:hAnsi="Times New Roman"/>
          <w:bCs/>
          <w:sz w:val="24"/>
          <w:szCs w:val="24"/>
        </w:rPr>
        <w:t xml:space="preserve"> </w:t>
      </w:r>
      <w:r w:rsidRPr="00FE59AB">
        <w:rPr>
          <w:rFonts w:ascii="Times New Roman" w:hAnsi="Times New Roman"/>
          <w:sz w:val="24"/>
          <w:szCs w:val="24"/>
        </w:rPr>
        <w:t>практике относятся:</w:t>
      </w:r>
    </w:p>
    <w:p w:rsidR="00A30B0C" w:rsidRPr="00FE59AB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59AB">
        <w:rPr>
          <w:rFonts w:ascii="Times New Roman" w:hAnsi="Times New Roman"/>
          <w:sz w:val="24"/>
          <w:szCs w:val="24"/>
        </w:rPr>
        <w:t>- заполненный дневник по практике с подписями и печатями организации (базы практики) в информационной части дневника по практике, включая отзывы руководителей от организации и кафедры;</w:t>
      </w:r>
    </w:p>
    <w:p w:rsidR="00A30B0C" w:rsidRPr="00FE59AB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59AB">
        <w:rPr>
          <w:rFonts w:ascii="Times New Roman" w:hAnsi="Times New Roman"/>
          <w:sz w:val="24"/>
          <w:szCs w:val="24"/>
        </w:rPr>
        <w:t>- оформленный по требованиям отчёт по практике.</w:t>
      </w:r>
    </w:p>
    <w:p w:rsidR="00692D8D" w:rsidRPr="00FE59AB" w:rsidRDefault="00692D8D" w:rsidP="00692D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59AB">
        <w:rPr>
          <w:rFonts w:ascii="Times New Roman" w:hAnsi="Times New Roman"/>
          <w:sz w:val="24"/>
          <w:szCs w:val="24"/>
        </w:rPr>
        <w:t>Содержание научно-исследовательской работы предполагает осуществление следующих видов работ:</w:t>
      </w:r>
    </w:p>
    <w:p w:rsidR="00692D8D" w:rsidRPr="00FE59AB" w:rsidRDefault="00692D8D" w:rsidP="00692D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59AB">
        <w:rPr>
          <w:rFonts w:ascii="Times New Roman" w:hAnsi="Times New Roman"/>
          <w:sz w:val="24"/>
          <w:szCs w:val="24"/>
        </w:rPr>
        <w:t>- осуществление научно-исследовательской работы в рамках научной темы кафедры;</w:t>
      </w:r>
    </w:p>
    <w:p w:rsidR="00692D8D" w:rsidRPr="00FE59AB" w:rsidRDefault="00692D8D" w:rsidP="00692D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59AB">
        <w:rPr>
          <w:rFonts w:ascii="Times New Roman" w:hAnsi="Times New Roman"/>
          <w:sz w:val="24"/>
          <w:szCs w:val="24"/>
        </w:rPr>
        <w:t>- осуществление самостоятельного исследования по актуальной проблеме в рамках профиля подготовки;</w:t>
      </w:r>
    </w:p>
    <w:p w:rsidR="00692D8D" w:rsidRPr="00FE59AB" w:rsidRDefault="00692D8D" w:rsidP="00692D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59AB">
        <w:rPr>
          <w:rFonts w:ascii="Times New Roman" w:hAnsi="Times New Roman"/>
          <w:sz w:val="24"/>
          <w:szCs w:val="24"/>
        </w:rPr>
        <w:t>- выполнение научно-исследовательских видов деятельности в рамках грантов, осуществляемых на кафедре.</w:t>
      </w:r>
    </w:p>
    <w:p w:rsidR="00692D8D" w:rsidRPr="00FE59AB" w:rsidRDefault="00692D8D" w:rsidP="00692D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59AB">
        <w:rPr>
          <w:rFonts w:ascii="Times New Roman" w:hAnsi="Times New Roman"/>
          <w:sz w:val="24"/>
          <w:szCs w:val="24"/>
        </w:rPr>
        <w:t>Представление итогов проделанной работы осуществляется в виде научно-исследовательской работы, статьи, оформленных в соответствии с имеющимися требованиями, с привлечением современных средств редактирования и печати.</w:t>
      </w:r>
    </w:p>
    <w:p w:rsidR="00692D8D" w:rsidRPr="00FE59AB" w:rsidRDefault="00692D8D" w:rsidP="00692D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59AB">
        <w:rPr>
          <w:rFonts w:ascii="Times New Roman" w:hAnsi="Times New Roman"/>
          <w:sz w:val="24"/>
          <w:szCs w:val="24"/>
        </w:rPr>
        <w:lastRenderedPageBreak/>
        <w:t>Конкретное содержание научно-исследовательской работы (подготовка научно-исследовательской работы, статьи) планируется руководителем практики и согласовывается с руководителем образовательной программы по соответствующему направлению.</w:t>
      </w:r>
    </w:p>
    <w:p w:rsidR="00A30B0C" w:rsidRPr="00FE59AB" w:rsidRDefault="00A30B0C" w:rsidP="00A30B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D32DC" w:rsidRPr="00FE59AB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10. Формы текущего контроля успеваемости и промежуточной аттестации обучающихся по итогам </w:t>
      </w:r>
      <w:r w:rsidR="007A12E9"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</w:t>
      </w:r>
      <w:r w:rsidR="00CB2889" w:rsidRPr="00FE59AB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НИР (получение первичных навыков научно-исследовательской работы))</w:t>
      </w:r>
      <w:r w:rsidR="007A12E9" w:rsidRPr="00FE59AB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</w:t>
      </w:r>
      <w:r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практики</w:t>
      </w:r>
    </w:p>
    <w:p w:rsidR="007D32DC" w:rsidRPr="00FE59AB" w:rsidRDefault="007D32DC" w:rsidP="007D32DC">
      <w:pPr>
        <w:tabs>
          <w:tab w:val="left" w:pos="0"/>
          <w:tab w:val="num" w:pos="851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10.1. Формы текущего контроля успеваемости и промежуточной аттестации обучающихся</w:t>
      </w:r>
    </w:p>
    <w:p w:rsidR="007D32DC" w:rsidRPr="00FE59AB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sz w:val="24"/>
          <w:szCs w:val="24"/>
          <w:lang w:eastAsia="ar-SA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DC6A8D" w:rsidRPr="00FE59AB" w:rsidRDefault="00DC6A8D" w:rsidP="00DC6A8D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E59AB">
        <w:rPr>
          <w:rFonts w:ascii="Times New Roman" w:hAnsi="Times New Roman"/>
          <w:bCs/>
          <w:sz w:val="24"/>
          <w:szCs w:val="24"/>
        </w:rPr>
        <w:t xml:space="preserve">В недельный срок по окончании практики, студент представляет отчет о ее прохождении на кафедру. В назначенный заседанием кафедры срок, студент должен быть готов к защите итогов прохождения практики перед преподавателем кафедры – руководителем практики от университета. </w:t>
      </w:r>
    </w:p>
    <w:p w:rsidR="00E34675" w:rsidRPr="00FE59AB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sz w:val="24"/>
          <w:szCs w:val="24"/>
          <w:lang w:eastAsia="ar-SA"/>
        </w:rPr>
        <w:t>Форма промежуточной аттестации –</w:t>
      </w:r>
      <w:r w:rsidR="00E34675" w:rsidRPr="00FE59AB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FE59AB">
        <w:rPr>
          <w:rFonts w:ascii="Times New Roman" w:eastAsia="Times New Roman" w:hAnsi="Times New Roman"/>
          <w:sz w:val="24"/>
          <w:szCs w:val="24"/>
          <w:lang w:eastAsia="ar-SA"/>
        </w:rPr>
        <w:t>зачет с оценкой</w:t>
      </w:r>
      <w:r w:rsidR="00E34675" w:rsidRPr="00FE59AB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E34675" w:rsidRPr="00FE59AB" w:rsidRDefault="00E34675" w:rsidP="00E346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7D32DC" w:rsidRPr="00FE59AB" w:rsidRDefault="007D32DC" w:rsidP="00E346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pacing w:val="-4"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b/>
          <w:spacing w:val="-4"/>
          <w:sz w:val="24"/>
          <w:szCs w:val="24"/>
          <w:lang w:eastAsia="ar-SA"/>
        </w:rPr>
        <w:t xml:space="preserve">10.2. Рейтинг-план </w:t>
      </w:r>
    </w:p>
    <w:p w:rsidR="007D32DC" w:rsidRPr="00FE59AB" w:rsidRDefault="007D32DC" w:rsidP="00E346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sz w:val="24"/>
          <w:szCs w:val="24"/>
          <w:lang w:eastAsia="ar-SA"/>
        </w:rPr>
        <w:t>Рейтинг-план практики представлен в Приложении 1 к программе практики.</w:t>
      </w:r>
    </w:p>
    <w:p w:rsidR="007D32DC" w:rsidRPr="00FE59AB" w:rsidRDefault="007D32DC" w:rsidP="00E346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pacing w:val="-4"/>
          <w:sz w:val="24"/>
          <w:szCs w:val="24"/>
          <w:lang w:eastAsia="ar-SA"/>
        </w:rPr>
      </w:pPr>
    </w:p>
    <w:p w:rsidR="007D32DC" w:rsidRPr="00FE59AB" w:rsidRDefault="007D32DC" w:rsidP="00E346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b/>
          <w:spacing w:val="-4"/>
          <w:sz w:val="24"/>
          <w:szCs w:val="24"/>
          <w:lang w:eastAsia="ar-SA"/>
        </w:rPr>
        <w:t xml:space="preserve">10.3. </w:t>
      </w:r>
      <w:r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Фонд оценочных средств для проведения промежуточной аттестации обучающихся по практике</w:t>
      </w:r>
    </w:p>
    <w:p w:rsidR="007D32DC" w:rsidRPr="00FE59AB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sz w:val="24"/>
          <w:szCs w:val="24"/>
          <w:lang w:eastAsia="ar-SA"/>
        </w:rPr>
        <w:t>Фонд оценочных средств по практике представлен в Приложении 2 к программе практики.</w:t>
      </w:r>
    </w:p>
    <w:p w:rsidR="007D32DC" w:rsidRPr="00FE59AB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bCs/>
          <w:sz w:val="24"/>
          <w:szCs w:val="24"/>
          <w:lang w:eastAsia="ar-SA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7D32DC" w:rsidRPr="00FE59AB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7D32DC" w:rsidRPr="00FE59AB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11. Перечень учебной литературы и ресурсов сети «Интернет», необходимых для проведения </w:t>
      </w:r>
      <w:r w:rsidR="007A12E9"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</w:t>
      </w:r>
      <w:r w:rsidR="00CB2889" w:rsidRPr="00FE59AB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НИР (получение первичных навыков научно-исследовательской работы)</w:t>
      </w:r>
      <w:r w:rsidR="007A12E9"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</w:t>
      </w:r>
      <w:r w:rsidR="007A12E9" w:rsidRPr="00FE59AB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</w:t>
      </w:r>
      <w:r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практики </w:t>
      </w:r>
    </w:p>
    <w:p w:rsidR="00DC6A8D" w:rsidRPr="00FE59AB" w:rsidRDefault="00DC6A8D" w:rsidP="00DC6A8D">
      <w:pPr>
        <w:tabs>
          <w:tab w:val="left" w:pos="709"/>
          <w:tab w:val="right" w:leader="underscore" w:pos="9356"/>
        </w:tabs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FE59AB">
        <w:rPr>
          <w:rFonts w:ascii="Times New Roman" w:hAnsi="Times New Roman"/>
          <w:sz w:val="24"/>
          <w:szCs w:val="24"/>
        </w:rPr>
        <w:tab/>
      </w:r>
      <w:r w:rsidRPr="00FE59AB">
        <w:rPr>
          <w:rFonts w:ascii="Times New Roman" w:hAnsi="Times New Roman"/>
          <w:i/>
          <w:sz w:val="24"/>
          <w:szCs w:val="24"/>
        </w:rPr>
        <w:t xml:space="preserve">а) Основная литература: </w:t>
      </w:r>
    </w:p>
    <w:p w:rsidR="008E2739" w:rsidRPr="00FE59AB" w:rsidRDefault="00DC6A8D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59AB">
        <w:rPr>
          <w:rFonts w:ascii="Times New Roman" w:hAnsi="Times New Roman"/>
          <w:sz w:val="24"/>
          <w:szCs w:val="24"/>
        </w:rPr>
        <w:t xml:space="preserve">1. </w:t>
      </w:r>
      <w:r w:rsidR="008E2739" w:rsidRPr="00FE59AB">
        <w:rPr>
          <w:rFonts w:ascii="Times New Roman" w:hAnsi="Times New Roman"/>
          <w:sz w:val="24"/>
          <w:szCs w:val="24"/>
        </w:rPr>
        <w:t>Воронина, М.В. Финансовый менеджмент: учебник / М.В. Воронина. – Москва: Дашков и К°, 2020. – 399 с.: ил. – (Учебные издания для бакалавров). – Режим доступа: по подписке. – URL: </w:t>
      </w:r>
      <w:hyperlink r:id="rId9" w:history="1">
        <w:r w:rsidR="008E2739" w:rsidRPr="00FE59AB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https://biblioclub.ru/index.php?page=book&amp;id=573253</w:t>
        </w:r>
      </w:hyperlink>
    </w:p>
    <w:p w:rsidR="009E72B0" w:rsidRPr="00FE59AB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Style w:val="af5"/>
          <w:rFonts w:ascii="Times New Roman" w:hAnsi="Times New Roman"/>
          <w:color w:val="auto"/>
          <w:sz w:val="24"/>
          <w:szCs w:val="24"/>
          <w:u w:val="none"/>
        </w:rPr>
      </w:pPr>
      <w:r w:rsidRPr="00FE59AB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="009E72B0" w:rsidRPr="00FE59AB">
        <w:rPr>
          <w:rFonts w:ascii="Times New Roman" w:hAnsi="Times New Roman"/>
          <w:sz w:val="24"/>
          <w:szCs w:val="24"/>
        </w:rPr>
        <w:t>Нешитой</w:t>
      </w:r>
      <w:proofErr w:type="spellEnd"/>
      <w:r w:rsidR="009E72B0" w:rsidRPr="00FE59AB">
        <w:rPr>
          <w:rFonts w:ascii="Times New Roman" w:hAnsi="Times New Roman"/>
          <w:sz w:val="24"/>
          <w:szCs w:val="24"/>
        </w:rPr>
        <w:t>, А.С. Финансы: учебник / А.С. </w:t>
      </w:r>
      <w:proofErr w:type="spellStart"/>
      <w:r w:rsidR="009E72B0" w:rsidRPr="00FE59AB">
        <w:rPr>
          <w:rFonts w:ascii="Times New Roman" w:hAnsi="Times New Roman"/>
          <w:sz w:val="24"/>
          <w:szCs w:val="24"/>
        </w:rPr>
        <w:t>Нешитой</w:t>
      </w:r>
      <w:proofErr w:type="spellEnd"/>
      <w:r w:rsidR="009E72B0" w:rsidRPr="00FE59AB">
        <w:rPr>
          <w:rFonts w:ascii="Times New Roman" w:hAnsi="Times New Roman"/>
          <w:sz w:val="24"/>
          <w:szCs w:val="24"/>
        </w:rPr>
        <w:t xml:space="preserve">. – 12-е изд., стер. – Москва: Дашков и К°, 2020. – 352 с.: ил. – (Учебные издания для бакалавров). – Режим доступа: по подписке. – URL: </w:t>
      </w:r>
      <w:hyperlink r:id="rId10" w:history="1">
        <w:r w:rsidR="009E72B0" w:rsidRPr="00FE59AB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https://biblioclub.ru/index.php?page=book&amp;id=573339</w:t>
        </w:r>
      </w:hyperlink>
    </w:p>
    <w:p w:rsidR="00B7737B" w:rsidRPr="00FE59AB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59AB">
        <w:rPr>
          <w:rFonts w:ascii="Times New Roman" w:hAnsi="Times New Roman"/>
          <w:sz w:val="24"/>
          <w:szCs w:val="24"/>
        </w:rPr>
        <w:t xml:space="preserve">3. </w:t>
      </w:r>
      <w:r w:rsidR="00B7737B" w:rsidRPr="00FE59AB">
        <w:rPr>
          <w:rFonts w:ascii="Times New Roman" w:hAnsi="Times New Roman"/>
          <w:sz w:val="24"/>
          <w:szCs w:val="24"/>
        </w:rPr>
        <w:t xml:space="preserve">Толкачева, Н.А. Краткосрочная и долгосрочная финансовая политика: учебное пособие / Н.А. Толкачева. – Москва; Берлин: </w:t>
      </w:r>
      <w:proofErr w:type="spellStart"/>
      <w:r w:rsidR="00B7737B" w:rsidRPr="00FE59AB">
        <w:rPr>
          <w:rFonts w:ascii="Times New Roman" w:hAnsi="Times New Roman"/>
          <w:sz w:val="24"/>
          <w:szCs w:val="24"/>
        </w:rPr>
        <w:t>Директ</w:t>
      </w:r>
      <w:proofErr w:type="spellEnd"/>
      <w:r w:rsidR="00B7737B" w:rsidRPr="00FE59AB">
        <w:rPr>
          <w:rFonts w:ascii="Times New Roman" w:hAnsi="Times New Roman"/>
          <w:sz w:val="24"/>
          <w:szCs w:val="24"/>
        </w:rPr>
        <w:t>-Медиа, 2017. – 231 с.: ил., табл., схем. – Режим доступа: по подписке. – URL: </w:t>
      </w:r>
      <w:hyperlink r:id="rId11" w:history="1">
        <w:r w:rsidR="00B7737B" w:rsidRPr="00FE59AB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https://biblioclub.ru/index.php?page=book&amp;id=452809</w:t>
        </w:r>
      </w:hyperlink>
      <w:r w:rsidR="00B7737B" w:rsidRPr="00FE59AB">
        <w:rPr>
          <w:rFonts w:ascii="Times New Roman" w:hAnsi="Times New Roman"/>
          <w:sz w:val="24"/>
          <w:szCs w:val="24"/>
        </w:rPr>
        <w:t> </w:t>
      </w:r>
    </w:p>
    <w:p w:rsidR="00DC6A8D" w:rsidRPr="00FE59AB" w:rsidRDefault="00DC6A8D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E59AB">
        <w:rPr>
          <w:rFonts w:ascii="Times New Roman" w:hAnsi="Times New Roman"/>
          <w:i/>
          <w:sz w:val="24"/>
          <w:szCs w:val="24"/>
        </w:rPr>
        <w:t xml:space="preserve">б) Дополнительная литература: </w:t>
      </w:r>
    </w:p>
    <w:p w:rsidR="00FE59AB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59AB">
        <w:rPr>
          <w:rFonts w:ascii="Times New Roman" w:hAnsi="Times New Roman"/>
          <w:sz w:val="24"/>
          <w:szCs w:val="24"/>
        </w:rPr>
        <w:t>1</w:t>
      </w:r>
      <w:r w:rsidR="00DC6A8D" w:rsidRPr="00FE59AB">
        <w:rPr>
          <w:rFonts w:ascii="Times New Roman" w:hAnsi="Times New Roman"/>
          <w:sz w:val="24"/>
          <w:szCs w:val="24"/>
        </w:rPr>
        <w:t xml:space="preserve">. </w:t>
      </w:r>
      <w:r w:rsidR="00FE59AB" w:rsidRPr="00FE59AB">
        <w:rPr>
          <w:rFonts w:ascii="Times New Roman" w:hAnsi="Times New Roman"/>
          <w:sz w:val="24"/>
          <w:szCs w:val="24"/>
        </w:rPr>
        <w:t xml:space="preserve">Витебская, Е.С. Экономика организации : учебное пособие / Е.С. Витебская. – Минск : РИПО, 2020. – 297 с.: табл. – Режим доступа: по подписке. – URL: </w:t>
      </w:r>
      <w:hyperlink r:id="rId12" w:history="1">
        <w:r w:rsidR="00FE59AB" w:rsidRPr="000B72EC">
          <w:rPr>
            <w:rStyle w:val="af5"/>
            <w:rFonts w:ascii="Times New Roman" w:hAnsi="Times New Roman"/>
            <w:sz w:val="24"/>
            <w:szCs w:val="24"/>
          </w:rPr>
          <w:t>https://biblioclub.ru/index.php?page=book&amp;id=6000672</w:t>
        </w:r>
      </w:hyperlink>
      <w:r w:rsidRPr="00FE59AB">
        <w:rPr>
          <w:rFonts w:ascii="Times New Roman" w:hAnsi="Times New Roman"/>
          <w:sz w:val="24"/>
          <w:szCs w:val="24"/>
        </w:rPr>
        <w:t xml:space="preserve">. </w:t>
      </w:r>
    </w:p>
    <w:p w:rsidR="008E2739" w:rsidRPr="00FE59AB" w:rsidRDefault="00FE59AB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8E2739" w:rsidRPr="00FE59AB">
        <w:rPr>
          <w:rFonts w:ascii="Times New Roman" w:hAnsi="Times New Roman"/>
          <w:sz w:val="24"/>
          <w:szCs w:val="24"/>
        </w:rPr>
        <w:t xml:space="preserve">Николаева, И.П. Инвестиции: учебник / И.П. Николаева. – Москва: Дашков и К°, 2018. – 254 с. – (Учебные издания для бакалавров). – Режим доступа: по подписке. – URL: </w:t>
      </w:r>
      <w:hyperlink r:id="rId13" w:history="1">
        <w:r w:rsidR="008E2739" w:rsidRPr="00FE59AB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https://biblioclub.ru/index.php?page=book&amp;id=496144</w:t>
        </w:r>
      </w:hyperlink>
    </w:p>
    <w:p w:rsidR="00B7737B" w:rsidRPr="00FE59AB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59AB">
        <w:rPr>
          <w:rFonts w:ascii="Times New Roman" w:hAnsi="Times New Roman"/>
          <w:sz w:val="24"/>
          <w:szCs w:val="24"/>
        </w:rPr>
        <w:t>3</w:t>
      </w:r>
      <w:r w:rsidR="00DC6A8D" w:rsidRPr="00FE59AB">
        <w:rPr>
          <w:rFonts w:ascii="Times New Roman" w:hAnsi="Times New Roman"/>
          <w:sz w:val="24"/>
          <w:szCs w:val="24"/>
        </w:rPr>
        <w:t xml:space="preserve">. </w:t>
      </w:r>
      <w:r w:rsidRPr="00FE59AB">
        <w:rPr>
          <w:rFonts w:ascii="Times New Roman" w:hAnsi="Times New Roman"/>
          <w:sz w:val="24"/>
          <w:szCs w:val="24"/>
        </w:rPr>
        <w:t>Остапенко, Е.А. Финансовая среда и предпринимательские риски: учебное пособие / Е.А. Остапенко, Т.Г. </w:t>
      </w:r>
      <w:proofErr w:type="spellStart"/>
      <w:r w:rsidRPr="00FE59AB">
        <w:rPr>
          <w:rFonts w:ascii="Times New Roman" w:hAnsi="Times New Roman"/>
          <w:sz w:val="24"/>
          <w:szCs w:val="24"/>
        </w:rPr>
        <w:t>Гурнович</w:t>
      </w:r>
      <w:proofErr w:type="spellEnd"/>
      <w:r w:rsidRPr="00FE59AB">
        <w:rPr>
          <w:rFonts w:ascii="Times New Roman" w:hAnsi="Times New Roman"/>
          <w:sz w:val="24"/>
          <w:szCs w:val="24"/>
        </w:rPr>
        <w:t>. – Ставрополь: Секвойя, 2017. – 271 с.: ил. – (Серия «</w:t>
      </w:r>
      <w:proofErr w:type="spellStart"/>
      <w:r w:rsidRPr="00FE59AB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FE59AB">
        <w:rPr>
          <w:rFonts w:ascii="Times New Roman" w:hAnsi="Times New Roman"/>
          <w:sz w:val="24"/>
          <w:szCs w:val="24"/>
        </w:rPr>
        <w:t>»). – Режим доступа: по подписке. – URL: </w:t>
      </w:r>
      <w:hyperlink r:id="rId14" w:history="1">
        <w:r w:rsidRPr="00FE59AB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https://biblioclub.ru/index.php?page=book&amp;id=485067</w:t>
        </w:r>
      </w:hyperlink>
    </w:p>
    <w:p w:rsidR="00B7737B" w:rsidRPr="00FE59AB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59AB">
        <w:rPr>
          <w:rFonts w:ascii="Times New Roman" w:hAnsi="Times New Roman"/>
          <w:sz w:val="24"/>
          <w:szCs w:val="24"/>
        </w:rPr>
        <w:t>4</w:t>
      </w:r>
      <w:r w:rsidR="00DC6A8D" w:rsidRPr="00FE59AB">
        <w:rPr>
          <w:rFonts w:ascii="Times New Roman" w:hAnsi="Times New Roman"/>
          <w:sz w:val="24"/>
          <w:szCs w:val="24"/>
        </w:rPr>
        <w:t xml:space="preserve">. </w:t>
      </w:r>
      <w:r w:rsidR="00B7737B" w:rsidRPr="00FE59AB">
        <w:rPr>
          <w:rFonts w:ascii="Times New Roman" w:hAnsi="Times New Roman"/>
          <w:sz w:val="24"/>
          <w:szCs w:val="24"/>
        </w:rPr>
        <w:t>Финансовая стратегия, планирование и бюджетирование: учебное пособие / И.А. </w:t>
      </w:r>
      <w:proofErr w:type="spellStart"/>
      <w:r w:rsidR="00B7737B" w:rsidRPr="00FE59AB">
        <w:rPr>
          <w:rFonts w:ascii="Times New Roman" w:hAnsi="Times New Roman"/>
          <w:sz w:val="24"/>
          <w:szCs w:val="24"/>
        </w:rPr>
        <w:t>Белолипцев</w:t>
      </w:r>
      <w:proofErr w:type="spellEnd"/>
      <w:r w:rsidR="00B7737B" w:rsidRPr="00FE59AB">
        <w:rPr>
          <w:rFonts w:ascii="Times New Roman" w:hAnsi="Times New Roman"/>
          <w:sz w:val="24"/>
          <w:szCs w:val="24"/>
        </w:rPr>
        <w:t>, И.И. Лукина, А.С. </w:t>
      </w:r>
      <w:proofErr w:type="spellStart"/>
      <w:r w:rsidR="00B7737B" w:rsidRPr="00FE59AB">
        <w:rPr>
          <w:rFonts w:ascii="Times New Roman" w:hAnsi="Times New Roman"/>
          <w:sz w:val="24"/>
          <w:szCs w:val="24"/>
        </w:rPr>
        <w:t>Кабирова</w:t>
      </w:r>
      <w:proofErr w:type="spellEnd"/>
      <w:r w:rsidR="00B7737B" w:rsidRPr="00FE59AB">
        <w:rPr>
          <w:rFonts w:ascii="Times New Roman" w:hAnsi="Times New Roman"/>
          <w:sz w:val="24"/>
          <w:szCs w:val="24"/>
        </w:rPr>
        <w:t>, Д.В. </w:t>
      </w:r>
      <w:proofErr w:type="spellStart"/>
      <w:r w:rsidR="00B7737B" w:rsidRPr="00FE59AB">
        <w:rPr>
          <w:rFonts w:ascii="Times New Roman" w:hAnsi="Times New Roman"/>
          <w:sz w:val="24"/>
          <w:szCs w:val="24"/>
        </w:rPr>
        <w:t>Чувилин</w:t>
      </w:r>
      <w:proofErr w:type="spellEnd"/>
      <w:r w:rsidR="00B7737B" w:rsidRPr="00FE59AB">
        <w:rPr>
          <w:rFonts w:ascii="Times New Roman" w:hAnsi="Times New Roman"/>
          <w:sz w:val="24"/>
          <w:szCs w:val="24"/>
        </w:rPr>
        <w:t xml:space="preserve">; Финансовый университет при Правительстве Российской Федерации. – </w:t>
      </w:r>
      <w:r w:rsidRPr="00FE59AB">
        <w:rPr>
          <w:rFonts w:ascii="Times New Roman" w:hAnsi="Times New Roman"/>
          <w:sz w:val="24"/>
          <w:szCs w:val="24"/>
        </w:rPr>
        <w:t>Москва</w:t>
      </w:r>
      <w:r w:rsidR="00B7737B" w:rsidRPr="00FE59AB">
        <w:rPr>
          <w:rFonts w:ascii="Times New Roman" w:hAnsi="Times New Roman"/>
          <w:sz w:val="24"/>
          <w:szCs w:val="24"/>
        </w:rPr>
        <w:t>: Прометей, 2019. – Ч. 2. – 91 с.: ил. – Режим доступа: по подписке. – URL:</w:t>
      </w:r>
      <w:r w:rsidRPr="00FE59AB">
        <w:rPr>
          <w:rFonts w:ascii="Times New Roman" w:hAnsi="Times New Roman"/>
          <w:sz w:val="24"/>
          <w:szCs w:val="24"/>
        </w:rPr>
        <w:t xml:space="preserve"> </w:t>
      </w:r>
      <w:hyperlink r:id="rId15" w:history="1">
        <w:r w:rsidR="00B7737B" w:rsidRPr="00FE59AB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https://biblioclub.ru/index.php?page=book&amp;id=576018</w:t>
        </w:r>
      </w:hyperlink>
    </w:p>
    <w:p w:rsidR="00DC6A8D" w:rsidRPr="00FE59AB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59AB">
        <w:rPr>
          <w:rFonts w:ascii="Times New Roman" w:hAnsi="Times New Roman"/>
          <w:sz w:val="24"/>
          <w:szCs w:val="24"/>
        </w:rPr>
        <w:t xml:space="preserve">5. </w:t>
      </w:r>
      <w:r w:rsidR="00DC6A8D" w:rsidRPr="00FE59AB">
        <w:rPr>
          <w:rFonts w:ascii="Times New Roman" w:hAnsi="Times New Roman"/>
          <w:sz w:val="24"/>
          <w:szCs w:val="24"/>
        </w:rPr>
        <w:t xml:space="preserve">Финансовый и инвестиционный менеджмент: учебник / И.З. </w:t>
      </w:r>
      <w:proofErr w:type="spellStart"/>
      <w:r w:rsidR="00DC6A8D" w:rsidRPr="00FE59AB">
        <w:rPr>
          <w:rFonts w:ascii="Times New Roman" w:hAnsi="Times New Roman"/>
          <w:sz w:val="24"/>
          <w:szCs w:val="24"/>
        </w:rPr>
        <w:t>Тогузова</w:t>
      </w:r>
      <w:proofErr w:type="spellEnd"/>
      <w:r w:rsidR="00DC6A8D" w:rsidRPr="00FE59AB">
        <w:rPr>
          <w:rFonts w:ascii="Times New Roman" w:hAnsi="Times New Roman"/>
          <w:sz w:val="24"/>
          <w:szCs w:val="24"/>
        </w:rPr>
        <w:t xml:space="preserve">, Т.А. </w:t>
      </w:r>
      <w:proofErr w:type="spellStart"/>
      <w:r w:rsidR="00DC6A8D" w:rsidRPr="00FE59AB">
        <w:rPr>
          <w:rFonts w:ascii="Times New Roman" w:hAnsi="Times New Roman"/>
          <w:sz w:val="24"/>
          <w:szCs w:val="24"/>
        </w:rPr>
        <w:t>Хубаев</w:t>
      </w:r>
      <w:proofErr w:type="spellEnd"/>
      <w:r w:rsidR="00DC6A8D" w:rsidRPr="00FE59AB">
        <w:rPr>
          <w:rFonts w:ascii="Times New Roman" w:hAnsi="Times New Roman"/>
          <w:sz w:val="24"/>
          <w:szCs w:val="24"/>
        </w:rPr>
        <w:t>, Л.А. Туаева, З.Р. Тавасиева; Финансовый университет при Правительстве РФ. - Москва</w:t>
      </w:r>
      <w:r w:rsidRPr="00FE59AB">
        <w:rPr>
          <w:rFonts w:ascii="Times New Roman" w:hAnsi="Times New Roman"/>
          <w:sz w:val="24"/>
          <w:szCs w:val="24"/>
        </w:rPr>
        <w:t xml:space="preserve">: Прометей, 2018. - </w:t>
      </w:r>
      <w:r w:rsidRPr="00FE59AB">
        <w:rPr>
          <w:rFonts w:ascii="Times New Roman" w:hAnsi="Times New Roman"/>
          <w:sz w:val="24"/>
          <w:szCs w:val="24"/>
        </w:rPr>
        <w:lastRenderedPageBreak/>
        <w:t>375 с.</w:t>
      </w:r>
      <w:r w:rsidR="00DC6A8D" w:rsidRPr="00FE59AB">
        <w:rPr>
          <w:rFonts w:ascii="Times New Roman" w:hAnsi="Times New Roman"/>
          <w:sz w:val="24"/>
          <w:szCs w:val="24"/>
        </w:rPr>
        <w:t xml:space="preserve">: схем., табл. - </w:t>
      </w:r>
      <w:proofErr w:type="spellStart"/>
      <w:r w:rsidR="00DC6A8D" w:rsidRPr="00FE59AB">
        <w:rPr>
          <w:rFonts w:ascii="Times New Roman" w:hAnsi="Times New Roman"/>
          <w:sz w:val="24"/>
          <w:szCs w:val="24"/>
        </w:rPr>
        <w:t>Библиогр</w:t>
      </w:r>
      <w:proofErr w:type="spellEnd"/>
      <w:r w:rsidR="00DC6A8D" w:rsidRPr="00FE59AB">
        <w:rPr>
          <w:rFonts w:ascii="Times New Roman" w:hAnsi="Times New Roman"/>
          <w:sz w:val="24"/>
          <w:szCs w:val="24"/>
        </w:rPr>
        <w:t xml:space="preserve">. в кн. - ISBN 978-5-907003-06-4; То же [Электронный ресурс]. - URL: </w:t>
      </w:r>
      <w:hyperlink r:id="rId16" w:history="1">
        <w:r w:rsidR="00DC6A8D" w:rsidRPr="00FE59AB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http://biblioclub.ru/index.php?page=book&amp;id=494863</w:t>
        </w:r>
      </w:hyperlink>
      <w:r w:rsidR="00DC6A8D" w:rsidRPr="00FE59AB">
        <w:rPr>
          <w:rFonts w:ascii="Times New Roman" w:hAnsi="Times New Roman"/>
          <w:sz w:val="24"/>
          <w:szCs w:val="24"/>
        </w:rPr>
        <w:t>.</w:t>
      </w:r>
    </w:p>
    <w:p w:rsidR="00DC6A8D" w:rsidRPr="00FE59AB" w:rsidRDefault="00DC6A8D" w:rsidP="00DC6A8D">
      <w:pPr>
        <w:tabs>
          <w:tab w:val="left" w:pos="709"/>
          <w:tab w:val="left" w:pos="1134"/>
          <w:tab w:val="right" w:leader="underscore" w:pos="9356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FE59AB">
        <w:rPr>
          <w:rFonts w:ascii="Times New Roman" w:hAnsi="Times New Roman"/>
          <w:i/>
          <w:sz w:val="24"/>
          <w:szCs w:val="24"/>
        </w:rPr>
        <w:tab/>
        <w:t xml:space="preserve">в) Интернет-ресурсы: </w:t>
      </w:r>
    </w:p>
    <w:p w:rsidR="00DC6A8D" w:rsidRPr="00A47DC8" w:rsidRDefault="00DC6A8D" w:rsidP="00DC6A8D">
      <w:pPr>
        <w:pStyle w:val="af6"/>
        <w:tabs>
          <w:tab w:val="left" w:pos="1276"/>
        </w:tabs>
        <w:ind w:firstLine="709"/>
        <w:jc w:val="both"/>
        <w:rPr>
          <w:lang w:val="en-US" w:eastAsia="ru-RU"/>
        </w:rPr>
      </w:pPr>
      <w:r w:rsidRPr="00FE59AB">
        <w:rPr>
          <w:lang w:eastAsia="ru-RU"/>
        </w:rPr>
        <w:t xml:space="preserve">1. Инвестиционная группа </w:t>
      </w:r>
      <w:proofErr w:type="spellStart"/>
      <w:r w:rsidRPr="00FE59AB">
        <w:rPr>
          <w:lang w:eastAsia="ru-RU"/>
        </w:rPr>
        <w:t>Финанс</w:t>
      </w:r>
      <w:proofErr w:type="spellEnd"/>
      <w:r w:rsidRPr="00FE59AB">
        <w:rPr>
          <w:lang w:eastAsia="ru-RU"/>
        </w:rPr>
        <w:t xml:space="preserve">-аналитик. </w:t>
      </w:r>
      <w:r w:rsidRPr="00FE59AB">
        <w:rPr>
          <w:lang w:val="en-US" w:eastAsia="ru-RU"/>
        </w:rPr>
        <w:t>URL</w:t>
      </w:r>
      <w:r w:rsidRPr="00A47DC8">
        <w:rPr>
          <w:lang w:val="en-US" w:eastAsia="ru-RU"/>
        </w:rPr>
        <w:t xml:space="preserve">: </w:t>
      </w:r>
      <w:hyperlink r:id="rId17" w:history="1">
        <w:r w:rsidRPr="00FE59AB">
          <w:rPr>
            <w:u w:val="single"/>
            <w:lang w:val="en-US" w:eastAsia="ru-RU"/>
          </w:rPr>
          <w:t>http</w:t>
        </w:r>
        <w:r w:rsidRPr="00A47DC8">
          <w:rPr>
            <w:u w:val="single"/>
            <w:lang w:val="en-US" w:eastAsia="ru-RU"/>
          </w:rPr>
          <w:t>://</w:t>
        </w:r>
        <w:r w:rsidRPr="00FE59AB">
          <w:rPr>
            <w:u w:val="single"/>
            <w:lang w:val="en-US" w:eastAsia="ru-RU"/>
          </w:rPr>
          <w:t>www</w:t>
        </w:r>
        <w:r w:rsidRPr="00A47DC8">
          <w:rPr>
            <w:u w:val="single"/>
            <w:lang w:val="en-US" w:eastAsia="ru-RU"/>
          </w:rPr>
          <w:t>.</w:t>
        </w:r>
        <w:r w:rsidRPr="00FE59AB">
          <w:rPr>
            <w:u w:val="single"/>
            <w:lang w:val="en-US" w:eastAsia="ru-RU"/>
          </w:rPr>
          <w:t>finam</w:t>
        </w:r>
        <w:r w:rsidRPr="00A47DC8">
          <w:rPr>
            <w:u w:val="single"/>
            <w:lang w:val="en-US" w:eastAsia="ru-RU"/>
          </w:rPr>
          <w:t>.</w:t>
        </w:r>
        <w:r w:rsidRPr="00FE59AB">
          <w:rPr>
            <w:u w:val="single"/>
            <w:lang w:val="en-US" w:eastAsia="ru-RU"/>
          </w:rPr>
          <w:t>ru</w:t>
        </w:r>
        <w:r w:rsidRPr="00A47DC8">
          <w:rPr>
            <w:u w:val="single"/>
            <w:lang w:val="en-US" w:eastAsia="ru-RU"/>
          </w:rPr>
          <w:t>/</w:t>
        </w:r>
      </w:hyperlink>
      <w:r w:rsidRPr="00A47DC8">
        <w:rPr>
          <w:lang w:val="en-US" w:eastAsia="ru-RU"/>
        </w:rPr>
        <w:t>.</w:t>
      </w:r>
    </w:p>
    <w:p w:rsidR="00DC6A8D" w:rsidRPr="00FE59AB" w:rsidRDefault="00DC6A8D" w:rsidP="00DC6A8D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E59AB">
        <w:rPr>
          <w:rFonts w:ascii="Times New Roman" w:hAnsi="Times New Roman"/>
          <w:sz w:val="24"/>
          <w:szCs w:val="24"/>
          <w:lang w:eastAsia="ru-RU"/>
        </w:rPr>
        <w:t xml:space="preserve">2. Министерство финансов РФ. </w:t>
      </w:r>
      <w:r w:rsidRPr="00FE59AB">
        <w:rPr>
          <w:rFonts w:ascii="Times New Roman" w:hAnsi="Times New Roman"/>
          <w:sz w:val="24"/>
          <w:szCs w:val="24"/>
          <w:lang w:val="en-US" w:eastAsia="ru-RU"/>
        </w:rPr>
        <w:t>URL</w:t>
      </w:r>
      <w:r w:rsidRPr="00FE59AB">
        <w:rPr>
          <w:rFonts w:ascii="Times New Roman" w:hAnsi="Times New Roman"/>
          <w:sz w:val="24"/>
          <w:szCs w:val="24"/>
          <w:lang w:eastAsia="ru-RU"/>
        </w:rPr>
        <w:t xml:space="preserve">:  </w:t>
      </w:r>
      <w:hyperlink r:id="rId18" w:history="1">
        <w:r w:rsidRPr="00FE59AB">
          <w:rPr>
            <w:rFonts w:ascii="Times New Roman" w:hAnsi="Times New Roman"/>
            <w:sz w:val="24"/>
            <w:szCs w:val="24"/>
            <w:u w:val="single"/>
            <w:lang w:val="en-US" w:eastAsia="ru-RU"/>
          </w:rPr>
          <w:t>www</w:t>
        </w:r>
        <w:r w:rsidRPr="00FE59AB">
          <w:rPr>
            <w:rFonts w:ascii="Times New Roman" w:hAnsi="Times New Roman"/>
            <w:sz w:val="24"/>
            <w:szCs w:val="24"/>
            <w:u w:val="single"/>
            <w:lang w:eastAsia="ru-RU"/>
          </w:rPr>
          <w:t>.</w:t>
        </w:r>
        <w:proofErr w:type="spellStart"/>
        <w:r w:rsidRPr="00FE59AB">
          <w:rPr>
            <w:rFonts w:ascii="Times New Roman" w:hAnsi="Times New Roman"/>
            <w:sz w:val="24"/>
            <w:szCs w:val="24"/>
            <w:u w:val="single"/>
            <w:lang w:val="en-US" w:eastAsia="ru-RU"/>
          </w:rPr>
          <w:t>minfin</w:t>
        </w:r>
        <w:proofErr w:type="spellEnd"/>
        <w:r w:rsidRPr="00FE59AB">
          <w:rPr>
            <w:rFonts w:ascii="Times New Roman" w:hAnsi="Times New Roman"/>
            <w:sz w:val="24"/>
            <w:szCs w:val="24"/>
            <w:u w:val="single"/>
            <w:lang w:eastAsia="ru-RU"/>
          </w:rPr>
          <w:t>.</w:t>
        </w:r>
        <w:proofErr w:type="spellStart"/>
        <w:r w:rsidRPr="00FE59AB">
          <w:rPr>
            <w:rFonts w:ascii="Times New Roman" w:hAnsi="Times New Roman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:rsidR="00DC6A8D" w:rsidRPr="00FE59AB" w:rsidRDefault="00DC6A8D" w:rsidP="00DC6A8D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E59AB">
        <w:rPr>
          <w:rFonts w:ascii="Times New Roman" w:hAnsi="Times New Roman"/>
          <w:sz w:val="24"/>
          <w:szCs w:val="24"/>
          <w:lang w:eastAsia="ru-RU"/>
        </w:rPr>
        <w:t xml:space="preserve">3. Центральный банк РФ. </w:t>
      </w:r>
      <w:r w:rsidRPr="00FE59AB">
        <w:rPr>
          <w:rFonts w:ascii="Times New Roman" w:hAnsi="Times New Roman"/>
          <w:sz w:val="24"/>
          <w:szCs w:val="24"/>
          <w:lang w:val="en-US" w:eastAsia="ru-RU"/>
        </w:rPr>
        <w:t>URL</w:t>
      </w:r>
      <w:r w:rsidRPr="00FE59AB">
        <w:rPr>
          <w:rFonts w:ascii="Times New Roman" w:hAnsi="Times New Roman"/>
          <w:sz w:val="24"/>
          <w:szCs w:val="24"/>
          <w:lang w:eastAsia="ru-RU"/>
        </w:rPr>
        <w:t xml:space="preserve">:  </w:t>
      </w:r>
      <w:hyperlink r:id="rId19" w:history="1">
        <w:r w:rsidRPr="00FE59AB">
          <w:rPr>
            <w:rFonts w:ascii="Times New Roman" w:hAnsi="Times New Roman"/>
            <w:sz w:val="24"/>
            <w:szCs w:val="24"/>
            <w:u w:val="single"/>
            <w:lang w:val="en-US" w:eastAsia="ru-RU"/>
          </w:rPr>
          <w:t>www</w:t>
        </w:r>
        <w:r w:rsidRPr="00FE59AB">
          <w:rPr>
            <w:rFonts w:ascii="Times New Roman" w:hAnsi="Times New Roman"/>
            <w:sz w:val="24"/>
            <w:szCs w:val="24"/>
            <w:u w:val="single"/>
            <w:lang w:eastAsia="ru-RU"/>
          </w:rPr>
          <w:t>.</w:t>
        </w:r>
        <w:proofErr w:type="spellStart"/>
        <w:r w:rsidRPr="00FE59AB">
          <w:rPr>
            <w:rFonts w:ascii="Times New Roman" w:hAnsi="Times New Roman"/>
            <w:sz w:val="24"/>
            <w:szCs w:val="24"/>
            <w:u w:val="single"/>
            <w:lang w:val="en-US" w:eastAsia="ru-RU"/>
          </w:rPr>
          <w:t>cbr</w:t>
        </w:r>
        <w:proofErr w:type="spellEnd"/>
        <w:r w:rsidRPr="00FE59AB">
          <w:rPr>
            <w:rFonts w:ascii="Times New Roman" w:hAnsi="Times New Roman"/>
            <w:sz w:val="24"/>
            <w:szCs w:val="24"/>
            <w:u w:val="single"/>
            <w:lang w:eastAsia="ru-RU"/>
          </w:rPr>
          <w:t>.</w:t>
        </w:r>
        <w:proofErr w:type="spellStart"/>
        <w:r w:rsidRPr="00FE59AB">
          <w:rPr>
            <w:rFonts w:ascii="Times New Roman" w:hAnsi="Times New Roman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:rsidR="00DC6A8D" w:rsidRPr="00FE59AB" w:rsidRDefault="00DC6A8D" w:rsidP="00DC6A8D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D32DC" w:rsidRPr="00FE59AB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12. Перечень информационных технологий, используемых при проведении </w:t>
      </w:r>
      <w:r w:rsidR="007A12E9"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</w:t>
      </w:r>
      <w:r w:rsidR="00861C90" w:rsidRPr="00FE59AB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НИР (получение первичных навыков научно-исследовательской работы)</w:t>
      </w:r>
      <w:r w:rsidR="007A12E9"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</w:t>
      </w:r>
      <w:r w:rsidR="007A12E9" w:rsidRPr="00FE59AB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</w:t>
      </w:r>
      <w:r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практики, включая перечень программного обеспечения и информационных справочных систем </w:t>
      </w:r>
    </w:p>
    <w:p w:rsidR="00E34675" w:rsidRPr="00FE59AB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E59AB">
        <w:rPr>
          <w:rFonts w:ascii="Times New Roman" w:hAnsi="Times New Roman"/>
          <w:bCs/>
          <w:sz w:val="24"/>
          <w:szCs w:val="24"/>
        </w:rPr>
        <w:t>В процессе прохождения практики бакалавры используют весь арсенал информационных технологий необходимый для выполнения задания: современные технические и программные средства персонального компьютера, информационно-коммуникационные, сетевые, мультимедиа технологии, технологии мобильных приложений.</w:t>
      </w:r>
    </w:p>
    <w:p w:rsidR="00E34675" w:rsidRPr="00FE59AB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E59AB">
        <w:rPr>
          <w:rFonts w:ascii="Times New Roman" w:hAnsi="Times New Roman"/>
          <w:bCs/>
          <w:i/>
          <w:sz w:val="24"/>
          <w:szCs w:val="24"/>
        </w:rPr>
        <w:t>а) Перечень программного обеспечения:</w:t>
      </w:r>
    </w:p>
    <w:p w:rsidR="00E34675" w:rsidRPr="00FE59AB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E59AB">
        <w:rPr>
          <w:rFonts w:ascii="Times New Roman" w:hAnsi="Times New Roman"/>
          <w:bCs/>
          <w:sz w:val="24"/>
          <w:szCs w:val="24"/>
        </w:rPr>
        <w:t xml:space="preserve">Планируется использование программного обеспечения, такого как  Интернет браузер, Пакет MS </w:t>
      </w:r>
      <w:proofErr w:type="spellStart"/>
      <w:r w:rsidRPr="00FE59AB">
        <w:rPr>
          <w:rFonts w:ascii="Times New Roman" w:hAnsi="Times New Roman"/>
          <w:bCs/>
          <w:sz w:val="24"/>
          <w:szCs w:val="24"/>
        </w:rPr>
        <w:t>Office</w:t>
      </w:r>
      <w:proofErr w:type="spellEnd"/>
      <w:r w:rsidRPr="00FE59AB">
        <w:rPr>
          <w:rFonts w:ascii="Times New Roman" w:hAnsi="Times New Roman"/>
          <w:bCs/>
          <w:sz w:val="24"/>
          <w:szCs w:val="24"/>
        </w:rPr>
        <w:t xml:space="preserve">. </w:t>
      </w:r>
    </w:p>
    <w:p w:rsidR="00E34675" w:rsidRPr="00FE59AB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E59AB">
        <w:rPr>
          <w:rFonts w:ascii="Times New Roman" w:hAnsi="Times New Roman"/>
          <w:bCs/>
          <w:i/>
          <w:sz w:val="24"/>
          <w:szCs w:val="24"/>
        </w:rPr>
        <w:t>б) Перечень информационных справочных систем:</w:t>
      </w:r>
    </w:p>
    <w:p w:rsidR="00E34675" w:rsidRPr="00FE59AB" w:rsidRDefault="00E34675" w:rsidP="00E34675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E59AB">
        <w:rPr>
          <w:rFonts w:ascii="Times New Roman" w:eastAsiaTheme="minorHAnsi" w:hAnsi="Times New Roman"/>
          <w:sz w:val="24"/>
          <w:szCs w:val="24"/>
        </w:rPr>
        <w:t>http://www.biblioclub.ru - ЭБС "Университетская библиотека онлайн"</w:t>
      </w:r>
    </w:p>
    <w:p w:rsidR="00E34675" w:rsidRPr="00FE59AB" w:rsidRDefault="00E34675" w:rsidP="00E34675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E59AB">
        <w:rPr>
          <w:rFonts w:ascii="Times New Roman" w:eastAsiaTheme="minorHAnsi" w:hAnsi="Times New Roman"/>
          <w:sz w:val="24"/>
          <w:szCs w:val="24"/>
        </w:rPr>
        <w:t>http://www.elibrary.ru - Научная электронная библиотека</w:t>
      </w:r>
    </w:p>
    <w:p w:rsidR="00E34675" w:rsidRPr="00FE59AB" w:rsidRDefault="00E34675" w:rsidP="00E34675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E59AB">
        <w:rPr>
          <w:rFonts w:ascii="Times New Roman" w:eastAsiaTheme="minorHAnsi" w:hAnsi="Times New Roman"/>
          <w:sz w:val="24"/>
          <w:szCs w:val="24"/>
        </w:rPr>
        <w:t>http://www.ebiblioteka.ru - Универсальные базы данных изданий</w:t>
      </w:r>
    </w:p>
    <w:p w:rsidR="00E34675" w:rsidRPr="00FE59AB" w:rsidRDefault="00E34675" w:rsidP="00E34675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E59AB">
        <w:rPr>
          <w:rFonts w:ascii="Times New Roman" w:eastAsiaTheme="minorHAnsi" w:hAnsi="Times New Roman"/>
          <w:sz w:val="24"/>
          <w:szCs w:val="24"/>
        </w:rPr>
        <w:t>http://www.rsl.ru - Российская государственная библиотека</w:t>
      </w:r>
    </w:p>
    <w:p w:rsidR="00E34675" w:rsidRPr="00FE59AB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FE59AB">
        <w:rPr>
          <w:rFonts w:ascii="Times New Roman" w:eastAsiaTheme="minorHAnsi" w:hAnsi="Times New Roman"/>
          <w:sz w:val="24"/>
          <w:szCs w:val="24"/>
        </w:rPr>
        <w:t>http://</w:t>
      </w:r>
      <w:hyperlink r:id="rId20" w:history="1">
        <w:r w:rsidRPr="00FE59AB">
          <w:rPr>
            <w:rStyle w:val="af5"/>
            <w:rFonts w:ascii="Times New Roman" w:hAnsi="Times New Roman"/>
            <w:bCs/>
            <w:color w:val="auto"/>
            <w:sz w:val="24"/>
            <w:szCs w:val="24"/>
            <w:lang w:eastAsia="ru-RU"/>
          </w:rPr>
          <w:t>www.consultant.ru</w:t>
        </w:r>
      </w:hyperlink>
      <w:r w:rsidRPr="00FE59AB">
        <w:rPr>
          <w:rFonts w:ascii="Times New Roman" w:hAnsi="Times New Roman"/>
          <w:bCs/>
          <w:sz w:val="24"/>
          <w:szCs w:val="24"/>
          <w:lang w:eastAsia="ru-RU"/>
        </w:rPr>
        <w:t xml:space="preserve"> - справочная правовая система «</w:t>
      </w:r>
      <w:proofErr w:type="spellStart"/>
      <w:r w:rsidRPr="00FE59AB">
        <w:rPr>
          <w:rFonts w:ascii="Times New Roman" w:hAnsi="Times New Roman"/>
          <w:bCs/>
          <w:sz w:val="24"/>
          <w:szCs w:val="24"/>
          <w:lang w:eastAsia="ru-RU"/>
        </w:rPr>
        <w:t>КонсультантПлюс</w:t>
      </w:r>
      <w:proofErr w:type="spellEnd"/>
      <w:r w:rsidRPr="00FE59AB">
        <w:rPr>
          <w:rFonts w:ascii="Times New Roman" w:hAnsi="Times New Roman"/>
          <w:bCs/>
          <w:sz w:val="24"/>
          <w:szCs w:val="24"/>
          <w:lang w:eastAsia="ru-RU"/>
        </w:rPr>
        <w:t>»</w:t>
      </w:r>
    </w:p>
    <w:p w:rsidR="00E34675" w:rsidRPr="00FE59AB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E59AB">
        <w:rPr>
          <w:rFonts w:ascii="Times New Roman" w:eastAsiaTheme="minorHAnsi" w:hAnsi="Times New Roman"/>
          <w:sz w:val="24"/>
          <w:szCs w:val="24"/>
        </w:rPr>
        <w:t>http://</w:t>
      </w:r>
      <w:hyperlink r:id="rId21" w:history="1">
        <w:r w:rsidRPr="00FE59AB">
          <w:rPr>
            <w:rStyle w:val="af5"/>
            <w:rFonts w:ascii="Times New Roman" w:hAnsi="Times New Roman"/>
            <w:bCs/>
            <w:color w:val="auto"/>
            <w:sz w:val="24"/>
            <w:szCs w:val="24"/>
            <w:lang w:eastAsia="ru-RU"/>
          </w:rPr>
          <w:t>www.garant.ru</w:t>
        </w:r>
      </w:hyperlink>
      <w:r w:rsidRPr="00FE59AB">
        <w:rPr>
          <w:rFonts w:ascii="Times New Roman" w:hAnsi="Times New Roman"/>
          <w:bCs/>
          <w:sz w:val="24"/>
          <w:szCs w:val="24"/>
          <w:lang w:eastAsia="ru-RU"/>
        </w:rPr>
        <w:t xml:space="preserve"> - Информационно-правовой портал «ГАРАНТ.РУ» </w:t>
      </w:r>
    </w:p>
    <w:p w:rsidR="00E34675" w:rsidRPr="00FE59AB" w:rsidRDefault="00E34675" w:rsidP="00E34675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7D32DC" w:rsidRPr="00FE59AB" w:rsidRDefault="007D32DC" w:rsidP="00DC6A8D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13. </w:t>
      </w:r>
      <w:r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Материально-техническое обеспечение </w:t>
      </w:r>
      <w:r w:rsidR="007A12E9"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</w:t>
      </w:r>
      <w:r w:rsidR="00861C90" w:rsidRPr="00FE59AB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НИР (получение первичных навыков научно-исследовательской работы)</w:t>
      </w:r>
      <w:r w:rsidR="007A12E9"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</w:t>
      </w:r>
      <w:r w:rsidR="007A12E9" w:rsidRPr="00FE59AB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</w:t>
      </w:r>
      <w:r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практики</w:t>
      </w:r>
      <w:r w:rsidRPr="00FE59AB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</w:p>
    <w:p w:rsidR="00DC6A8D" w:rsidRPr="00FE59AB" w:rsidRDefault="00DC6A8D" w:rsidP="00DC6A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FE59AB">
        <w:rPr>
          <w:rFonts w:ascii="Times New Roman" w:hAnsi="Times New Roman"/>
          <w:bCs/>
          <w:sz w:val="24"/>
          <w:szCs w:val="24"/>
          <w:lang w:eastAsia="ru-RU"/>
        </w:rPr>
        <w:t xml:space="preserve">Реализация программы практики должна обеспечиваться доступом каждого обучающегося к информационным ресурсам – университетскому библиотечному фонду и сетевым ресурсам Интернет. </w:t>
      </w:r>
      <w:r w:rsidRPr="00FE59AB">
        <w:rPr>
          <w:rFonts w:ascii="Times New Roman" w:hAnsi="Times New Roman"/>
          <w:iCs/>
          <w:sz w:val="24"/>
          <w:szCs w:val="24"/>
        </w:rPr>
        <w:t>Во время прохождения производственной практики обучающийся может использовать современную аппаратуру и средства обработки данных (компьютеры, вычислительные комплексы, разрабатывающие программы и пр.), которые находятся в соответствующей организации.</w:t>
      </w:r>
    </w:p>
    <w:p w:rsidR="00DC6A8D" w:rsidRPr="00FE59AB" w:rsidRDefault="00DC6A8D" w:rsidP="00DC6A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FE59AB">
        <w:rPr>
          <w:rFonts w:ascii="Times New Roman" w:hAnsi="Times New Roman"/>
          <w:iCs/>
          <w:sz w:val="24"/>
          <w:szCs w:val="24"/>
        </w:rPr>
        <w:t>Бытовые помещения базовых учреждений должны соответствовать действующим санитарным и противопожарным нормам, а также требованиям техники  безопасности.</w:t>
      </w:r>
    </w:p>
    <w:p w:rsidR="001451A3" w:rsidRDefault="007D32DC" w:rsidP="001451A3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b/>
          <w:color w:val="FF0000"/>
          <w:sz w:val="24"/>
          <w:szCs w:val="24"/>
          <w:lang w:eastAsia="ar-SA"/>
        </w:rPr>
        <w:br w:type="page"/>
      </w:r>
      <w:r w:rsidR="001451A3">
        <w:rPr>
          <w:rFonts w:ascii="Times New Roman" w:eastAsia="Times New Roman" w:hAnsi="Times New Roman"/>
          <w:b/>
          <w:sz w:val="24"/>
          <w:szCs w:val="24"/>
          <w:lang w:eastAsia="ar-SA"/>
        </w:rPr>
        <w:lastRenderedPageBreak/>
        <w:t xml:space="preserve">ЛИСТ СОГЛАСОВАНИЯ ПРОГРАММЫ ПРАКТИКИ </w:t>
      </w:r>
    </w:p>
    <w:p w:rsidR="001451A3" w:rsidRDefault="001451A3" w:rsidP="001451A3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С ПРЕДСТАВИТЕЛЯМИ РАБОТОДАТЕЛЕЙ И/ИЛИ АКАДЕМИЧЕСКИХ СООБЩЕСТВ</w:t>
      </w:r>
    </w:p>
    <w:p w:rsidR="001451A3" w:rsidRDefault="001451A3" w:rsidP="001451A3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1451A3" w:rsidRDefault="001451A3" w:rsidP="001451A3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1451A3" w:rsidRDefault="001451A3" w:rsidP="001451A3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Эксперты:</w:t>
      </w:r>
    </w:p>
    <w:p w:rsidR="001451A3" w:rsidRDefault="001451A3" w:rsidP="001451A3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1451A3" w:rsidRDefault="001451A3" w:rsidP="001451A3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1451A3" w:rsidRDefault="001451A3" w:rsidP="001451A3">
      <w:pPr>
        <w:suppressAutoHyphens/>
        <w:spacing w:line="240" w:lineRule="auto"/>
        <w:outlineLvl w:val="2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  <w:shd w:val="clear" w:color="auto" w:fill="FFFFFF"/>
        </w:rPr>
        <w:t>Вострякова</w:t>
      </w:r>
      <w:proofErr w:type="spellEnd"/>
      <w:r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Е.Д., директор </w:t>
      </w:r>
      <w:r>
        <w:rPr>
          <w:rFonts w:ascii="Times New Roman" w:hAnsi="Times New Roman"/>
          <w:sz w:val="24"/>
          <w:szCs w:val="24"/>
        </w:rPr>
        <w:t xml:space="preserve">ООО «Бетон на </w:t>
      </w:r>
      <w:proofErr w:type="spellStart"/>
      <w:r>
        <w:rPr>
          <w:rFonts w:ascii="Times New Roman" w:hAnsi="Times New Roman"/>
          <w:sz w:val="24"/>
          <w:szCs w:val="24"/>
        </w:rPr>
        <w:t>Ореховской</w:t>
      </w:r>
      <w:proofErr w:type="spellEnd"/>
      <w:r>
        <w:rPr>
          <w:rFonts w:ascii="Times New Roman" w:hAnsi="Times New Roman"/>
          <w:sz w:val="24"/>
          <w:szCs w:val="24"/>
        </w:rPr>
        <w:t>»__________________</w:t>
      </w:r>
    </w:p>
    <w:p w:rsidR="001451A3" w:rsidRDefault="001451A3" w:rsidP="001451A3">
      <w:pPr>
        <w:suppressAutoHyphens/>
        <w:spacing w:line="240" w:lineRule="auto"/>
        <w:outlineLvl w:val="2"/>
        <w:rPr>
          <w:rFonts w:ascii="Times New Roman" w:hAnsi="Times New Roman"/>
          <w:sz w:val="24"/>
          <w:szCs w:val="24"/>
        </w:rPr>
      </w:pPr>
    </w:p>
    <w:p w:rsidR="001451A3" w:rsidRDefault="001451A3" w:rsidP="001451A3">
      <w:pPr>
        <w:suppressAutoHyphens/>
        <w:spacing w:line="240" w:lineRule="auto"/>
        <w:outlineLvl w:val="2"/>
        <w:rPr>
          <w:rFonts w:ascii="Times New Roman" w:hAnsi="Times New Roman"/>
          <w:bCs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/>
          <w:sz w:val="24"/>
          <w:szCs w:val="24"/>
        </w:rPr>
        <w:t>Пьянзин</w:t>
      </w:r>
      <w:proofErr w:type="spellEnd"/>
      <w:r>
        <w:rPr>
          <w:rFonts w:ascii="Times New Roman" w:hAnsi="Times New Roman"/>
          <w:sz w:val="24"/>
          <w:szCs w:val="24"/>
        </w:rPr>
        <w:t xml:space="preserve"> А.Д., директор ООО «ТК «</w:t>
      </w:r>
      <w:proofErr w:type="spellStart"/>
      <w:r>
        <w:rPr>
          <w:rFonts w:ascii="Times New Roman" w:hAnsi="Times New Roman"/>
          <w:sz w:val="24"/>
          <w:szCs w:val="24"/>
        </w:rPr>
        <w:t>Альфабетон</w:t>
      </w:r>
      <w:proofErr w:type="spellEnd"/>
      <w:r>
        <w:rPr>
          <w:rFonts w:ascii="Times New Roman" w:hAnsi="Times New Roman"/>
          <w:sz w:val="24"/>
          <w:szCs w:val="24"/>
        </w:rPr>
        <w:t>»_______________________</w:t>
      </w:r>
    </w:p>
    <w:p w:rsidR="007D32DC" w:rsidRPr="00FE59AB" w:rsidRDefault="007D32DC" w:rsidP="001451A3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7D32DC" w:rsidRPr="00FE59AB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7D32DC" w:rsidRPr="00FE59AB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b/>
          <w:sz w:val="24"/>
          <w:szCs w:val="24"/>
          <w:lang w:eastAsia="ar-SA"/>
        </w:rPr>
        <w:br w:type="page"/>
      </w:r>
      <w:r w:rsidRPr="00FE59AB">
        <w:rPr>
          <w:rFonts w:ascii="Times New Roman" w:eastAsia="Times New Roman" w:hAnsi="Times New Roman"/>
          <w:b/>
          <w:sz w:val="24"/>
          <w:szCs w:val="24"/>
          <w:lang w:eastAsia="ar-SA"/>
        </w:rPr>
        <w:lastRenderedPageBreak/>
        <w:t xml:space="preserve">ЛИСТ ИЗМЕНЕНИЙ И ДОПОЛНЕНИЙ, </w:t>
      </w:r>
    </w:p>
    <w:p w:rsidR="007D32DC" w:rsidRPr="00FE59AB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proofErr w:type="gramStart"/>
      <w:r w:rsidRPr="00FE59AB">
        <w:rPr>
          <w:rFonts w:ascii="Times New Roman" w:eastAsia="Times New Roman" w:hAnsi="Times New Roman"/>
          <w:b/>
          <w:sz w:val="24"/>
          <w:szCs w:val="24"/>
          <w:lang w:eastAsia="ar-SA"/>
        </w:rPr>
        <w:t>ВНЕСЕННЫХ</w:t>
      </w:r>
      <w:proofErr w:type="gramEnd"/>
      <w:r w:rsidRPr="00FE59AB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В ПРОГРАММУ ПРАКТИКИ</w:t>
      </w:r>
    </w:p>
    <w:p w:rsidR="00A47DC8" w:rsidRDefault="00A47DC8" w:rsidP="00A47DC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8647"/>
      </w:tblGrid>
      <w:tr w:rsidR="00A47DC8" w:rsidTr="00A47DC8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DC8" w:rsidRDefault="00A47D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изменения, дата изменения; раздел, номер пункта с изменением</w:t>
            </w:r>
          </w:p>
          <w:p w:rsidR="00A47DC8" w:rsidRDefault="00A47D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Изменение № 1, от 17.06.2021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г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A47DC8" w:rsidRDefault="00A47D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NewRoman" w:hAnsi="Times New Roman"/>
                <w:b/>
                <w:bCs/>
                <w:sz w:val="28"/>
                <w:szCs w:val="28"/>
              </w:rPr>
              <w:t>раздел 2 «Требования к уровню подготовки выпускника»</w:t>
            </w:r>
          </w:p>
          <w:p w:rsidR="00A47DC8" w:rsidRDefault="00A47D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7DC8" w:rsidTr="00A47DC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DC8" w:rsidRDefault="00A47D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,Italic" w:hAnsi="Times New Roman"/>
                <w:b/>
                <w:iCs/>
                <w:sz w:val="28"/>
              </w:rPr>
            </w:pPr>
            <w:bookmarkStart w:id="1" w:name="_Hlk65955619"/>
            <w:r>
              <w:rPr>
                <w:rFonts w:ascii="Times New Roman" w:eastAsia="Calibri,Italic" w:hAnsi="Times New Roman"/>
                <w:b/>
                <w:iCs/>
                <w:sz w:val="28"/>
              </w:rPr>
              <w:t>БЫЛО</w:t>
            </w:r>
          </w:p>
          <w:p w:rsidR="00A47DC8" w:rsidRDefault="00A47D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,Italic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ОПК-6. - ранее не предусматривалась ФГОС ВО</w:t>
            </w:r>
          </w:p>
          <w:p w:rsidR="00A47DC8" w:rsidRDefault="00A47D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,Italic" w:hAnsi="Times New Roman"/>
                <w:iCs/>
                <w:sz w:val="28"/>
              </w:rPr>
            </w:pPr>
          </w:p>
          <w:p w:rsidR="00A47DC8" w:rsidRDefault="00A47D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,Italic" w:hAnsi="Times New Roman"/>
                <w:iCs/>
                <w:sz w:val="28"/>
              </w:rPr>
            </w:pPr>
          </w:p>
          <w:p w:rsidR="00A47DC8" w:rsidRDefault="00A47D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,Italic" w:hAnsi="Times New Roman"/>
                <w:iCs/>
                <w:sz w:val="28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DC8" w:rsidRDefault="00A47D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,Italic" w:hAnsi="Times New Roman"/>
                <w:b/>
                <w:iCs/>
                <w:sz w:val="28"/>
              </w:rPr>
            </w:pPr>
            <w:r>
              <w:rPr>
                <w:rFonts w:ascii="Times New Roman" w:eastAsia="Calibri,Italic" w:hAnsi="Times New Roman"/>
                <w:b/>
                <w:iCs/>
                <w:sz w:val="28"/>
              </w:rPr>
              <w:t>СТАЛО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62"/>
              <w:gridCol w:w="1562"/>
              <w:gridCol w:w="1563"/>
              <w:gridCol w:w="1563"/>
              <w:gridCol w:w="1563"/>
            </w:tblGrid>
            <w:tr w:rsidR="00A47DC8">
              <w:tc>
                <w:tcPr>
                  <w:tcW w:w="156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47DC8" w:rsidRDefault="00A47DC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,Italic" w:hAnsi="Times New Roman"/>
                      <w:b/>
                      <w:iCs/>
                      <w:sz w:val="28"/>
                    </w:rPr>
                  </w:pPr>
                  <w:r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Код и наименование компетенции</w:t>
                  </w:r>
                </w:p>
              </w:tc>
              <w:tc>
                <w:tcPr>
                  <w:tcW w:w="156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47DC8" w:rsidRDefault="00A47DC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,Italic" w:hAnsi="Times New Roman"/>
                      <w:b/>
                      <w:iCs/>
                      <w:sz w:val="28"/>
                    </w:rPr>
                  </w:pPr>
                  <w:r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Код и наименование индикатора достижения компетенции</w:t>
                  </w:r>
                </w:p>
              </w:tc>
              <w:tc>
                <w:tcPr>
                  <w:tcW w:w="468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47DC8" w:rsidRDefault="00A47DC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,Italic" w:hAnsi="Times New Roman"/>
                      <w:b/>
                      <w:iCs/>
                      <w:sz w:val="28"/>
                    </w:rPr>
                  </w:pPr>
                  <w:r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 xml:space="preserve">Степень </w:t>
                  </w:r>
                  <w:proofErr w:type="spellStart"/>
                  <w:r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сформированности</w:t>
                  </w:r>
                  <w:proofErr w:type="spellEnd"/>
                  <w:r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 xml:space="preserve"> индикатора достижения компетенции</w:t>
                  </w:r>
                </w:p>
              </w:tc>
            </w:tr>
            <w:tr w:rsidR="00A47DC8">
              <w:tc>
                <w:tcPr>
                  <w:tcW w:w="156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47DC8" w:rsidRDefault="00A47DC8">
                  <w:pPr>
                    <w:spacing w:after="0" w:line="240" w:lineRule="auto"/>
                    <w:rPr>
                      <w:rFonts w:ascii="Times New Roman" w:eastAsia="Calibri,Italic" w:hAnsi="Times New Roman"/>
                      <w:b/>
                      <w:iCs/>
                      <w:sz w:val="28"/>
                    </w:rPr>
                  </w:pPr>
                </w:p>
              </w:tc>
              <w:tc>
                <w:tcPr>
                  <w:tcW w:w="156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47DC8" w:rsidRDefault="00A47DC8">
                  <w:pPr>
                    <w:spacing w:after="0" w:line="240" w:lineRule="auto"/>
                    <w:rPr>
                      <w:rFonts w:ascii="Times New Roman" w:eastAsia="Calibri,Italic" w:hAnsi="Times New Roman"/>
                      <w:b/>
                      <w:iCs/>
                      <w:sz w:val="28"/>
                    </w:rPr>
                  </w:pPr>
                </w:p>
              </w:tc>
              <w:tc>
                <w:tcPr>
                  <w:tcW w:w="1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47DC8" w:rsidRDefault="00A47DC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,Italic" w:hAnsi="Times New Roman"/>
                      <w:b/>
                      <w:iCs/>
                      <w:sz w:val="28"/>
                    </w:rPr>
                  </w:pPr>
                  <w:r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Оптимальный</w:t>
                  </w:r>
                </w:p>
              </w:tc>
              <w:tc>
                <w:tcPr>
                  <w:tcW w:w="1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47DC8" w:rsidRDefault="00A47DC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,Italic" w:hAnsi="Times New Roman"/>
                      <w:b/>
                      <w:iCs/>
                      <w:sz w:val="28"/>
                    </w:rPr>
                  </w:pPr>
                  <w:r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Допустимый</w:t>
                  </w:r>
                </w:p>
              </w:tc>
              <w:tc>
                <w:tcPr>
                  <w:tcW w:w="1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47DC8" w:rsidRDefault="00A47DC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,Italic" w:hAnsi="Times New Roman"/>
                      <w:b/>
                      <w:iCs/>
                      <w:sz w:val="28"/>
                    </w:rPr>
                  </w:pPr>
                  <w:r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Критический</w:t>
                  </w:r>
                </w:p>
              </w:tc>
            </w:tr>
            <w:tr w:rsidR="00A47DC8"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47DC8" w:rsidRDefault="00A47DC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,Italic" w:hAnsi="Times New Roman"/>
                      <w:b/>
                      <w:iCs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ОПК-6. </w:t>
                  </w:r>
                  <w:proofErr w:type="gram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Способен</w:t>
                  </w:r>
                  <w:proofErr w:type="gram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</w:t>
                  </w: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47DC8" w:rsidRDefault="00A47DC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ОПК.6.1. Интерпретирует процесс и результаты работы современных информационных технологий при  решении  профессиональных задач</w:t>
                  </w:r>
                </w:p>
                <w:p w:rsidR="00A47DC8" w:rsidRDefault="00A47DC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,Italic" w:hAnsi="Times New Roman"/>
                      <w:b/>
                      <w:iCs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ОПК.6.2. Применяет принципы действия информационных технологий в профессиональной деятельности</w:t>
                  </w:r>
                </w:p>
              </w:tc>
              <w:tc>
                <w:tcPr>
                  <w:tcW w:w="1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47DC8" w:rsidRDefault="00A47DC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,Italic" w:hAnsi="Times New Roman"/>
                      <w:b/>
                      <w:iCs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Владеет на высоком профессиональном уровне способностью понимать принципы работы современных информационных технологий и использовать их для решения задач профессиональной деятельности</w:t>
                  </w:r>
                </w:p>
              </w:tc>
              <w:tc>
                <w:tcPr>
                  <w:tcW w:w="1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47DC8" w:rsidRDefault="00A47DC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,Italic" w:hAnsi="Times New Roman"/>
                      <w:iCs/>
                      <w:sz w:val="18"/>
                      <w:szCs w:val="18"/>
                    </w:rPr>
                  </w:pPr>
                  <w:r>
                    <w:rPr>
                      <w:rFonts w:ascii="Times New Roman" w:eastAsia="Calibri,Italic" w:hAnsi="Times New Roman"/>
                      <w:iCs/>
                      <w:sz w:val="18"/>
                      <w:szCs w:val="18"/>
                    </w:rPr>
                    <w:t xml:space="preserve">Частично умеет применять знания 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принципов работы современных информационных технологий и использовать их для решения задач профессиональной деятельности</w:t>
                  </w:r>
                </w:p>
              </w:tc>
              <w:tc>
                <w:tcPr>
                  <w:tcW w:w="1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47DC8" w:rsidRDefault="00A47DC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,Italic" w:hAnsi="Times New Roman"/>
                      <w:b/>
                      <w:iCs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Обладает поверхностными знаниями о принципах работы современных информационных </w:t>
                  </w:r>
                  <w:proofErr w:type="gram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технологий</w:t>
                  </w:r>
                  <w:proofErr w:type="gram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и использовать их для решения задач профессиональной деятельности</w:t>
                  </w:r>
                </w:p>
              </w:tc>
            </w:tr>
          </w:tbl>
          <w:p w:rsidR="00A47DC8" w:rsidRDefault="00A47DC8">
            <w:pPr>
              <w:spacing w:after="0"/>
              <w:rPr>
                <w:rFonts w:asciiTheme="minorHAnsi" w:eastAsiaTheme="minorHAnsi" w:hAnsiTheme="minorHAnsi"/>
              </w:rPr>
            </w:pPr>
          </w:p>
        </w:tc>
      </w:tr>
      <w:bookmarkEnd w:id="1"/>
      <w:tr w:rsidR="00A47DC8" w:rsidTr="00A47DC8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DC8" w:rsidRDefault="00A47D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Основание: </w:t>
            </w:r>
          </w:p>
          <w:p w:rsidR="00A47DC8" w:rsidRDefault="00A47DC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</w:rPr>
            </w:pPr>
            <w:r>
              <w:rPr>
                <w:rFonts w:ascii="Times New Roman" w:hAnsi="Times New Roman"/>
                <w:b/>
                <w:i/>
                <w:sz w:val="28"/>
              </w:rPr>
              <w:t xml:space="preserve">- приказ Министерства науки и высшего образования Российской Федерации от 26.11.2020 г. № 1456 «О внесении изменений в федеральные государственные образовательные стандарты высшего образования» (Зарегистрирован 27.05.2021 № 63650); </w:t>
            </w:r>
          </w:p>
          <w:p w:rsidR="00A47DC8" w:rsidRDefault="00A47DC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</w:rPr>
              <w:t xml:space="preserve">- 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</w:t>
            </w:r>
            <w:proofErr w:type="spellStart"/>
            <w:r>
              <w:rPr>
                <w:rFonts w:ascii="Times New Roman" w:hAnsi="Times New Roman"/>
                <w:b/>
                <w:i/>
                <w:sz w:val="28"/>
              </w:rPr>
              <w:t>бакалавриат</w:t>
            </w:r>
            <w:proofErr w:type="spellEnd"/>
            <w:r>
              <w:rPr>
                <w:rFonts w:ascii="Times New Roman" w:hAnsi="Times New Roman"/>
                <w:b/>
                <w:i/>
                <w:sz w:val="28"/>
              </w:rPr>
              <w:t xml:space="preserve"> по направлениям подготовки»</w:t>
            </w:r>
          </w:p>
          <w:p w:rsidR="00A47DC8" w:rsidRDefault="00A47D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47DC8" w:rsidRDefault="00A47D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Подпись лица, внесшего изменения ______________________</w:t>
            </w:r>
          </w:p>
          <w:p w:rsidR="00A47DC8" w:rsidRDefault="00A47D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47DC8" w:rsidRDefault="00A47DC8" w:rsidP="00A47DC8">
      <w:pPr>
        <w:rPr>
          <w:rFonts w:ascii="Times New Roman" w:hAnsi="Times New Roman"/>
          <w:sz w:val="32"/>
        </w:rPr>
      </w:pPr>
    </w:p>
    <w:p w:rsidR="00702A5B" w:rsidRPr="00FE59AB" w:rsidRDefault="00702A5B" w:rsidP="00702A5B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</w:p>
    <w:sectPr w:rsidR="00702A5B" w:rsidRPr="00FE59AB" w:rsidSect="00FE59AB">
      <w:footerReference w:type="default" r:id="rId22"/>
      <w:footerReference w:type="first" r:id="rId23"/>
      <w:pgSz w:w="11906" w:h="16838"/>
      <w:pgMar w:top="561" w:right="403" w:bottom="278" w:left="992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432F" w:rsidRDefault="0072432F" w:rsidP="00CA7167">
      <w:pPr>
        <w:spacing w:after="0" w:line="240" w:lineRule="auto"/>
      </w:pPr>
      <w:r>
        <w:separator/>
      </w:r>
    </w:p>
  </w:endnote>
  <w:endnote w:type="continuationSeparator" w:id="0">
    <w:p w:rsidR="0072432F" w:rsidRDefault="0072432F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6324EB" w:rsidRDefault="006324EB" w:rsidP="00802554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1F79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4EB" w:rsidRDefault="006324EB">
    <w:pPr>
      <w:pStyle w:val="ae"/>
      <w:jc w:val="right"/>
    </w:pPr>
  </w:p>
  <w:p w:rsidR="006324EB" w:rsidRDefault="006324EB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432F" w:rsidRDefault="0072432F" w:rsidP="00CA7167">
      <w:pPr>
        <w:spacing w:after="0" w:line="240" w:lineRule="auto"/>
      </w:pPr>
      <w:r>
        <w:separator/>
      </w:r>
    </w:p>
  </w:footnote>
  <w:footnote w:type="continuationSeparator" w:id="0">
    <w:p w:rsidR="0072432F" w:rsidRDefault="0072432F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011E55"/>
    <w:multiLevelType w:val="hybridMultilevel"/>
    <w:tmpl w:val="EADA3E5E"/>
    <w:lvl w:ilvl="0" w:tplc="A31E2D4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8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4EF19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3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EC4AEB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6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7"/>
  </w:num>
  <w:num w:numId="2">
    <w:abstractNumId w:val="34"/>
  </w:num>
  <w:num w:numId="3">
    <w:abstractNumId w:val="9"/>
  </w:num>
  <w:num w:numId="4">
    <w:abstractNumId w:val="7"/>
  </w:num>
  <w:num w:numId="5">
    <w:abstractNumId w:val="31"/>
  </w:num>
  <w:num w:numId="6">
    <w:abstractNumId w:val="36"/>
  </w:num>
  <w:num w:numId="7">
    <w:abstractNumId w:val="14"/>
  </w:num>
  <w:num w:numId="8">
    <w:abstractNumId w:val="5"/>
  </w:num>
  <w:num w:numId="9">
    <w:abstractNumId w:val="39"/>
  </w:num>
  <w:num w:numId="10">
    <w:abstractNumId w:val="24"/>
  </w:num>
  <w:num w:numId="11">
    <w:abstractNumId w:val="10"/>
  </w:num>
  <w:num w:numId="12">
    <w:abstractNumId w:val="19"/>
  </w:num>
  <w:num w:numId="13">
    <w:abstractNumId w:val="17"/>
  </w:num>
  <w:num w:numId="14">
    <w:abstractNumId w:val="35"/>
  </w:num>
  <w:num w:numId="15">
    <w:abstractNumId w:val="8"/>
  </w:num>
  <w:num w:numId="16">
    <w:abstractNumId w:val="26"/>
  </w:num>
  <w:num w:numId="17">
    <w:abstractNumId w:val="4"/>
  </w:num>
  <w:num w:numId="18">
    <w:abstractNumId w:val="18"/>
  </w:num>
  <w:num w:numId="19">
    <w:abstractNumId w:val="20"/>
  </w:num>
  <w:num w:numId="20">
    <w:abstractNumId w:val="28"/>
  </w:num>
  <w:num w:numId="21">
    <w:abstractNumId w:val="3"/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30"/>
  </w:num>
  <w:num w:numId="26">
    <w:abstractNumId w:val="13"/>
  </w:num>
  <w:num w:numId="27">
    <w:abstractNumId w:val="38"/>
  </w:num>
  <w:num w:numId="28">
    <w:abstractNumId w:val="2"/>
  </w:num>
  <w:num w:numId="29">
    <w:abstractNumId w:val="22"/>
  </w:num>
  <w:num w:numId="30">
    <w:abstractNumId w:val="33"/>
  </w:num>
  <w:num w:numId="31">
    <w:abstractNumId w:val="16"/>
  </w:num>
  <w:num w:numId="32">
    <w:abstractNumId w:val="23"/>
  </w:num>
  <w:num w:numId="33">
    <w:abstractNumId w:val="29"/>
  </w:num>
  <w:num w:numId="34">
    <w:abstractNumId w:val="1"/>
  </w:num>
  <w:num w:numId="35">
    <w:abstractNumId w:val="32"/>
  </w:num>
  <w:num w:numId="36">
    <w:abstractNumId w:val="21"/>
  </w:num>
  <w:num w:numId="3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12"/>
  </w:num>
  <w:num w:numId="40">
    <w:abstractNumId w:val="25"/>
  </w:num>
  <w:num w:numId="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65E5"/>
    <w:rsid w:val="00010033"/>
    <w:rsid w:val="00012908"/>
    <w:rsid w:val="0001415A"/>
    <w:rsid w:val="000155B1"/>
    <w:rsid w:val="00020B20"/>
    <w:rsid w:val="00024CDE"/>
    <w:rsid w:val="00026791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E0B25"/>
    <w:rsid w:val="000E26C3"/>
    <w:rsid w:val="000F359C"/>
    <w:rsid w:val="000F605D"/>
    <w:rsid w:val="00131D17"/>
    <w:rsid w:val="001444E1"/>
    <w:rsid w:val="001451A3"/>
    <w:rsid w:val="0014613F"/>
    <w:rsid w:val="00155EC8"/>
    <w:rsid w:val="001802E2"/>
    <w:rsid w:val="001869AC"/>
    <w:rsid w:val="00186A21"/>
    <w:rsid w:val="001900E3"/>
    <w:rsid w:val="001A1F79"/>
    <w:rsid w:val="001A3634"/>
    <w:rsid w:val="001A7C36"/>
    <w:rsid w:val="001B2564"/>
    <w:rsid w:val="001C1E07"/>
    <w:rsid w:val="001C4F99"/>
    <w:rsid w:val="001C71B9"/>
    <w:rsid w:val="001D0ED9"/>
    <w:rsid w:val="001D1781"/>
    <w:rsid w:val="001D18E7"/>
    <w:rsid w:val="001D37AF"/>
    <w:rsid w:val="001E19DF"/>
    <w:rsid w:val="001E631A"/>
    <w:rsid w:val="001F1A4A"/>
    <w:rsid w:val="001F37E8"/>
    <w:rsid w:val="0022609C"/>
    <w:rsid w:val="00242947"/>
    <w:rsid w:val="002508F5"/>
    <w:rsid w:val="0027188F"/>
    <w:rsid w:val="00272314"/>
    <w:rsid w:val="0027327D"/>
    <w:rsid w:val="002811AC"/>
    <w:rsid w:val="00283884"/>
    <w:rsid w:val="002861AF"/>
    <w:rsid w:val="0029039B"/>
    <w:rsid w:val="002A0B87"/>
    <w:rsid w:val="002A20F2"/>
    <w:rsid w:val="002B0124"/>
    <w:rsid w:val="002B3B30"/>
    <w:rsid w:val="002C330B"/>
    <w:rsid w:val="002C4E8B"/>
    <w:rsid w:val="002D299C"/>
    <w:rsid w:val="002E336B"/>
    <w:rsid w:val="002F4740"/>
    <w:rsid w:val="002F5100"/>
    <w:rsid w:val="00305D70"/>
    <w:rsid w:val="00323346"/>
    <w:rsid w:val="00323FE3"/>
    <w:rsid w:val="00324F2D"/>
    <w:rsid w:val="00330E88"/>
    <w:rsid w:val="0033145B"/>
    <w:rsid w:val="003335B7"/>
    <w:rsid w:val="00334A9D"/>
    <w:rsid w:val="00335FD8"/>
    <w:rsid w:val="00346E4A"/>
    <w:rsid w:val="0035720D"/>
    <w:rsid w:val="0036521D"/>
    <w:rsid w:val="00367247"/>
    <w:rsid w:val="00372B13"/>
    <w:rsid w:val="0039618F"/>
    <w:rsid w:val="00397F06"/>
    <w:rsid w:val="003A36FE"/>
    <w:rsid w:val="003A4747"/>
    <w:rsid w:val="003B6FBE"/>
    <w:rsid w:val="003C3305"/>
    <w:rsid w:val="003C53D2"/>
    <w:rsid w:val="003E21DC"/>
    <w:rsid w:val="00401F70"/>
    <w:rsid w:val="0041524A"/>
    <w:rsid w:val="004165A3"/>
    <w:rsid w:val="00424EE6"/>
    <w:rsid w:val="004333C5"/>
    <w:rsid w:val="00437BBC"/>
    <w:rsid w:val="00442F3F"/>
    <w:rsid w:val="004438EE"/>
    <w:rsid w:val="004551EE"/>
    <w:rsid w:val="004552D3"/>
    <w:rsid w:val="00463B74"/>
    <w:rsid w:val="00466E62"/>
    <w:rsid w:val="00471917"/>
    <w:rsid w:val="00476DBC"/>
    <w:rsid w:val="0048222B"/>
    <w:rsid w:val="00484296"/>
    <w:rsid w:val="00487B77"/>
    <w:rsid w:val="00494CAB"/>
    <w:rsid w:val="004B1AFB"/>
    <w:rsid w:val="004B2ECB"/>
    <w:rsid w:val="004C4FF9"/>
    <w:rsid w:val="004C7616"/>
    <w:rsid w:val="004D1D18"/>
    <w:rsid w:val="004D43BB"/>
    <w:rsid w:val="004D5381"/>
    <w:rsid w:val="004E13F8"/>
    <w:rsid w:val="004F6BF2"/>
    <w:rsid w:val="00503E05"/>
    <w:rsid w:val="00506D9B"/>
    <w:rsid w:val="00510D7C"/>
    <w:rsid w:val="00526950"/>
    <w:rsid w:val="005673D0"/>
    <w:rsid w:val="00587D1E"/>
    <w:rsid w:val="005953C4"/>
    <w:rsid w:val="005A082D"/>
    <w:rsid w:val="005A21C3"/>
    <w:rsid w:val="005A4697"/>
    <w:rsid w:val="005A5053"/>
    <w:rsid w:val="005C2AB8"/>
    <w:rsid w:val="005C45D8"/>
    <w:rsid w:val="005D1F37"/>
    <w:rsid w:val="005D6C3B"/>
    <w:rsid w:val="005E5A5A"/>
    <w:rsid w:val="005E6815"/>
    <w:rsid w:val="005E7DB7"/>
    <w:rsid w:val="006020D2"/>
    <w:rsid w:val="0061047F"/>
    <w:rsid w:val="006324EB"/>
    <w:rsid w:val="00635607"/>
    <w:rsid w:val="00637BF2"/>
    <w:rsid w:val="0064694A"/>
    <w:rsid w:val="00652B87"/>
    <w:rsid w:val="006618A3"/>
    <w:rsid w:val="006715DA"/>
    <w:rsid w:val="00673EA3"/>
    <w:rsid w:val="00692D8D"/>
    <w:rsid w:val="00695872"/>
    <w:rsid w:val="006C10A5"/>
    <w:rsid w:val="006C7AD7"/>
    <w:rsid w:val="006E62D8"/>
    <w:rsid w:val="006F53B0"/>
    <w:rsid w:val="007023A8"/>
    <w:rsid w:val="00702A5B"/>
    <w:rsid w:val="0072173C"/>
    <w:rsid w:val="0072432F"/>
    <w:rsid w:val="007243BC"/>
    <w:rsid w:val="0073305F"/>
    <w:rsid w:val="007371CA"/>
    <w:rsid w:val="00737E4D"/>
    <w:rsid w:val="00743DE1"/>
    <w:rsid w:val="0076486C"/>
    <w:rsid w:val="00771F0D"/>
    <w:rsid w:val="00783103"/>
    <w:rsid w:val="00784D5F"/>
    <w:rsid w:val="00787303"/>
    <w:rsid w:val="007A12E9"/>
    <w:rsid w:val="007B1F62"/>
    <w:rsid w:val="007B2BEA"/>
    <w:rsid w:val="007B503A"/>
    <w:rsid w:val="007B6CE0"/>
    <w:rsid w:val="007D06F1"/>
    <w:rsid w:val="007D32DC"/>
    <w:rsid w:val="007E56C6"/>
    <w:rsid w:val="007E7AFB"/>
    <w:rsid w:val="00802554"/>
    <w:rsid w:val="00805DCE"/>
    <w:rsid w:val="00807C52"/>
    <w:rsid w:val="00814502"/>
    <w:rsid w:val="008175EA"/>
    <w:rsid w:val="00833CC1"/>
    <w:rsid w:val="00834163"/>
    <w:rsid w:val="008374DF"/>
    <w:rsid w:val="00846303"/>
    <w:rsid w:val="0085178C"/>
    <w:rsid w:val="00852B82"/>
    <w:rsid w:val="008542F1"/>
    <w:rsid w:val="00860C86"/>
    <w:rsid w:val="00861C90"/>
    <w:rsid w:val="0086709B"/>
    <w:rsid w:val="008710D2"/>
    <w:rsid w:val="00885D4D"/>
    <w:rsid w:val="00887FF9"/>
    <w:rsid w:val="008915F8"/>
    <w:rsid w:val="00892674"/>
    <w:rsid w:val="008A06A1"/>
    <w:rsid w:val="008A450B"/>
    <w:rsid w:val="008C0096"/>
    <w:rsid w:val="008E2739"/>
    <w:rsid w:val="008E6097"/>
    <w:rsid w:val="008F1E86"/>
    <w:rsid w:val="008F410F"/>
    <w:rsid w:val="008F7E5D"/>
    <w:rsid w:val="00911629"/>
    <w:rsid w:val="00916A16"/>
    <w:rsid w:val="00917867"/>
    <w:rsid w:val="00927ACF"/>
    <w:rsid w:val="00936E11"/>
    <w:rsid w:val="0093758B"/>
    <w:rsid w:val="00951284"/>
    <w:rsid w:val="009529DA"/>
    <w:rsid w:val="009633E5"/>
    <w:rsid w:val="009661C3"/>
    <w:rsid w:val="00981269"/>
    <w:rsid w:val="009827A3"/>
    <w:rsid w:val="0098333E"/>
    <w:rsid w:val="009D1D48"/>
    <w:rsid w:val="009D78FA"/>
    <w:rsid w:val="009D7B56"/>
    <w:rsid w:val="009E5DD0"/>
    <w:rsid w:val="009E72B0"/>
    <w:rsid w:val="009F469F"/>
    <w:rsid w:val="009F7ED5"/>
    <w:rsid w:val="00A00762"/>
    <w:rsid w:val="00A00EFC"/>
    <w:rsid w:val="00A1013E"/>
    <w:rsid w:val="00A237E1"/>
    <w:rsid w:val="00A24E06"/>
    <w:rsid w:val="00A26E41"/>
    <w:rsid w:val="00A27972"/>
    <w:rsid w:val="00A30B0C"/>
    <w:rsid w:val="00A329B6"/>
    <w:rsid w:val="00A374C1"/>
    <w:rsid w:val="00A41BFD"/>
    <w:rsid w:val="00A41D66"/>
    <w:rsid w:val="00A41FEF"/>
    <w:rsid w:val="00A4300C"/>
    <w:rsid w:val="00A47DC8"/>
    <w:rsid w:val="00A50CE4"/>
    <w:rsid w:val="00A572B2"/>
    <w:rsid w:val="00A66B9C"/>
    <w:rsid w:val="00A721C5"/>
    <w:rsid w:val="00A81EA5"/>
    <w:rsid w:val="00A81F9D"/>
    <w:rsid w:val="00A83061"/>
    <w:rsid w:val="00AA3688"/>
    <w:rsid w:val="00AA64DC"/>
    <w:rsid w:val="00AA73A3"/>
    <w:rsid w:val="00AB0CCD"/>
    <w:rsid w:val="00AB1F2F"/>
    <w:rsid w:val="00AB3AAE"/>
    <w:rsid w:val="00AB7C62"/>
    <w:rsid w:val="00AE180E"/>
    <w:rsid w:val="00B0005B"/>
    <w:rsid w:val="00B051C3"/>
    <w:rsid w:val="00B30DB9"/>
    <w:rsid w:val="00B353BD"/>
    <w:rsid w:val="00B36731"/>
    <w:rsid w:val="00B43DB8"/>
    <w:rsid w:val="00B45F98"/>
    <w:rsid w:val="00B51BCF"/>
    <w:rsid w:val="00B5595E"/>
    <w:rsid w:val="00B56FCD"/>
    <w:rsid w:val="00B7737B"/>
    <w:rsid w:val="00B8111B"/>
    <w:rsid w:val="00B86D85"/>
    <w:rsid w:val="00BA3FCE"/>
    <w:rsid w:val="00BB135C"/>
    <w:rsid w:val="00BB1488"/>
    <w:rsid w:val="00BF3881"/>
    <w:rsid w:val="00C0239A"/>
    <w:rsid w:val="00C0249C"/>
    <w:rsid w:val="00C12476"/>
    <w:rsid w:val="00C12AB6"/>
    <w:rsid w:val="00C1734C"/>
    <w:rsid w:val="00C25B2B"/>
    <w:rsid w:val="00C27333"/>
    <w:rsid w:val="00C30650"/>
    <w:rsid w:val="00C37043"/>
    <w:rsid w:val="00C424B7"/>
    <w:rsid w:val="00C5329F"/>
    <w:rsid w:val="00C5529B"/>
    <w:rsid w:val="00C631B0"/>
    <w:rsid w:val="00C77E3D"/>
    <w:rsid w:val="00C81E6A"/>
    <w:rsid w:val="00C821EE"/>
    <w:rsid w:val="00C8567D"/>
    <w:rsid w:val="00C86A25"/>
    <w:rsid w:val="00C943CA"/>
    <w:rsid w:val="00C963C3"/>
    <w:rsid w:val="00C97173"/>
    <w:rsid w:val="00C978C4"/>
    <w:rsid w:val="00CA7167"/>
    <w:rsid w:val="00CB2889"/>
    <w:rsid w:val="00CB5348"/>
    <w:rsid w:val="00CB54AF"/>
    <w:rsid w:val="00CC3E9E"/>
    <w:rsid w:val="00CD3425"/>
    <w:rsid w:val="00CF676C"/>
    <w:rsid w:val="00CF69F3"/>
    <w:rsid w:val="00CF752F"/>
    <w:rsid w:val="00D408E0"/>
    <w:rsid w:val="00D441B7"/>
    <w:rsid w:val="00D474ED"/>
    <w:rsid w:val="00D6125B"/>
    <w:rsid w:val="00D65E03"/>
    <w:rsid w:val="00D8032E"/>
    <w:rsid w:val="00D83CDC"/>
    <w:rsid w:val="00D87715"/>
    <w:rsid w:val="00D976B6"/>
    <w:rsid w:val="00DB04BE"/>
    <w:rsid w:val="00DB4BDC"/>
    <w:rsid w:val="00DB597C"/>
    <w:rsid w:val="00DC6A8D"/>
    <w:rsid w:val="00DE0C70"/>
    <w:rsid w:val="00DE0EDF"/>
    <w:rsid w:val="00DF5EA5"/>
    <w:rsid w:val="00E02B12"/>
    <w:rsid w:val="00E06916"/>
    <w:rsid w:val="00E06BA6"/>
    <w:rsid w:val="00E112E2"/>
    <w:rsid w:val="00E129A1"/>
    <w:rsid w:val="00E1504E"/>
    <w:rsid w:val="00E16DBA"/>
    <w:rsid w:val="00E222AB"/>
    <w:rsid w:val="00E24E3D"/>
    <w:rsid w:val="00E255B5"/>
    <w:rsid w:val="00E2789B"/>
    <w:rsid w:val="00E322FA"/>
    <w:rsid w:val="00E34675"/>
    <w:rsid w:val="00E42E4D"/>
    <w:rsid w:val="00E6258F"/>
    <w:rsid w:val="00E66689"/>
    <w:rsid w:val="00E67E64"/>
    <w:rsid w:val="00E84327"/>
    <w:rsid w:val="00EA5F64"/>
    <w:rsid w:val="00EA6A2F"/>
    <w:rsid w:val="00EA6A56"/>
    <w:rsid w:val="00ED17CE"/>
    <w:rsid w:val="00ED73F9"/>
    <w:rsid w:val="00EE012B"/>
    <w:rsid w:val="00EE6033"/>
    <w:rsid w:val="00EF1598"/>
    <w:rsid w:val="00F00857"/>
    <w:rsid w:val="00F166CA"/>
    <w:rsid w:val="00F16F8D"/>
    <w:rsid w:val="00F22FDF"/>
    <w:rsid w:val="00F24925"/>
    <w:rsid w:val="00F31787"/>
    <w:rsid w:val="00F3497A"/>
    <w:rsid w:val="00F525D1"/>
    <w:rsid w:val="00F5501E"/>
    <w:rsid w:val="00F61F6A"/>
    <w:rsid w:val="00F64DE1"/>
    <w:rsid w:val="00F660A8"/>
    <w:rsid w:val="00F67CFB"/>
    <w:rsid w:val="00F74C29"/>
    <w:rsid w:val="00F77C11"/>
    <w:rsid w:val="00FC1348"/>
    <w:rsid w:val="00FC2A4E"/>
    <w:rsid w:val="00FC2FF0"/>
    <w:rsid w:val="00FC358D"/>
    <w:rsid w:val="00FC4A9E"/>
    <w:rsid w:val="00FC696E"/>
    <w:rsid w:val="00FE3164"/>
    <w:rsid w:val="00FE59AB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E34675"/>
    <w:rPr>
      <w:color w:val="0000FF" w:themeColor="hyperlink"/>
      <w:u w:val="single"/>
    </w:rPr>
  </w:style>
  <w:style w:type="paragraph" w:styleId="af6">
    <w:name w:val="No Spacing"/>
    <w:uiPriority w:val="1"/>
    <w:qFormat/>
    <w:rsid w:val="00DC6A8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E34675"/>
    <w:rPr>
      <w:color w:val="0000FF" w:themeColor="hyperlink"/>
      <w:u w:val="single"/>
    </w:rPr>
  </w:style>
  <w:style w:type="paragraph" w:styleId="af6">
    <w:name w:val="No Spacing"/>
    <w:uiPriority w:val="1"/>
    <w:qFormat/>
    <w:rsid w:val="00DC6A8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iblioclub.ru/index.php?page=book&amp;id=496144" TargetMode="External"/><Relationship Id="rId18" Type="http://schemas.openxmlformats.org/officeDocument/2006/relationships/hyperlink" Target="http://www.minfin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garant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biblioclub.ru/index.php?page=book&amp;id=6000672" TargetMode="External"/><Relationship Id="rId17" Type="http://schemas.openxmlformats.org/officeDocument/2006/relationships/hyperlink" Target="http://www.finam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94863" TargetMode="External"/><Relationship Id="rId20" Type="http://schemas.openxmlformats.org/officeDocument/2006/relationships/hyperlink" Target="http://www.consultant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iblioclub.ru/index.php?page=book&amp;id=452809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biblioclub.ru/index.php?page=book&amp;id=576018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biblioclub.ru/index.php?page=book&amp;id=573339" TargetMode="External"/><Relationship Id="rId19" Type="http://schemas.openxmlformats.org/officeDocument/2006/relationships/hyperlink" Target="http://www.cbr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biblioclub.ru/index.php?page=book&amp;id=573253" TargetMode="External"/><Relationship Id="rId14" Type="http://schemas.openxmlformats.org/officeDocument/2006/relationships/hyperlink" Target="https://biblioclub.ru/index.php?page=book&amp;id=485067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7CB970-FAD8-45C4-AE75-81A7B9388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</Pages>
  <Words>3347</Words>
  <Characters>19084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16</cp:revision>
  <cp:lastPrinted>2018-12-19T08:37:00Z</cp:lastPrinted>
  <dcterms:created xsi:type="dcterms:W3CDTF">2021-04-19T17:49:00Z</dcterms:created>
  <dcterms:modified xsi:type="dcterms:W3CDTF">2021-09-17T08:37:00Z</dcterms:modified>
</cp:coreProperties>
</file>